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DCB9" w14:textId="77777777" w:rsidR="00D40B56" w:rsidRDefault="00D40B56">
      <w:pPr>
        <w:spacing w:after="0" w:line="259" w:lineRule="auto"/>
        <w:ind w:left="10" w:right="2"/>
        <w:jc w:val="center"/>
        <w:rPr>
          <w:rFonts w:asciiTheme="minorHAnsi" w:hAnsiTheme="minorHAnsi" w:cstheme="minorHAnsi"/>
          <w:b/>
          <w:color w:val="385623" w:themeColor="accent6" w:themeShade="80"/>
          <w:sz w:val="32"/>
        </w:rPr>
      </w:pPr>
    </w:p>
    <w:p w14:paraId="1A0946A1" w14:textId="77777777" w:rsidR="00322848" w:rsidRPr="00D40B56" w:rsidRDefault="00D40B56">
      <w:pPr>
        <w:spacing w:after="0" w:line="259" w:lineRule="auto"/>
        <w:ind w:left="10" w:right="2"/>
        <w:jc w:val="center"/>
        <w:rPr>
          <w:rFonts w:asciiTheme="minorHAnsi" w:hAnsiTheme="minorHAnsi" w:cstheme="minorHAnsi"/>
          <w:color w:val="385623" w:themeColor="accent6" w:themeShade="80"/>
          <w:sz w:val="32"/>
        </w:rPr>
      </w:pPr>
      <w:r w:rsidRPr="00D40B56">
        <w:rPr>
          <w:rFonts w:asciiTheme="minorHAnsi" w:hAnsiTheme="minorHAnsi" w:cstheme="minorHAnsi"/>
          <w:b/>
          <w:color w:val="385623" w:themeColor="accent6" w:themeShade="80"/>
          <w:sz w:val="32"/>
        </w:rPr>
        <w:t>VEDTE</w:t>
      </w:r>
      <w:r w:rsidR="00111122">
        <w:rPr>
          <w:rFonts w:asciiTheme="minorHAnsi" w:hAnsiTheme="minorHAnsi" w:cstheme="minorHAnsi"/>
          <w:b/>
          <w:color w:val="385623" w:themeColor="accent6" w:themeShade="80"/>
          <w:sz w:val="32"/>
        </w:rPr>
        <w:t>KTER FOR BORETTSLAGET LUNDEN 28-</w:t>
      </w:r>
      <w:r w:rsidRPr="00D40B56">
        <w:rPr>
          <w:rFonts w:asciiTheme="minorHAnsi" w:hAnsiTheme="minorHAnsi" w:cstheme="minorHAnsi"/>
          <w:b/>
          <w:color w:val="385623" w:themeColor="accent6" w:themeShade="80"/>
          <w:sz w:val="32"/>
        </w:rPr>
        <w:t xml:space="preserve">30 </w:t>
      </w:r>
    </w:p>
    <w:p w14:paraId="70E74269" w14:textId="77777777" w:rsidR="00D40B56" w:rsidRDefault="00D40B56">
      <w:pPr>
        <w:tabs>
          <w:tab w:val="center" w:pos="708"/>
          <w:tab w:val="center" w:pos="1416"/>
          <w:tab w:val="center" w:pos="4471"/>
        </w:tabs>
        <w:ind w:left="0" w:firstLine="0"/>
        <w:rPr>
          <w:rFonts w:asciiTheme="minorHAnsi" w:hAnsiTheme="minorHAnsi" w:cstheme="minorHAnsi"/>
        </w:rPr>
      </w:pPr>
      <w:r>
        <w:rPr>
          <w:rFonts w:asciiTheme="minorHAnsi" w:hAnsiTheme="minorHAnsi" w:cstheme="minorHAnsi"/>
        </w:rPr>
        <w:tab/>
      </w:r>
    </w:p>
    <w:p w14:paraId="72EBB1A0" w14:textId="77777777" w:rsidR="00D40B56" w:rsidRPr="001E3357" w:rsidRDefault="00D40B56">
      <w:pPr>
        <w:tabs>
          <w:tab w:val="center" w:pos="708"/>
          <w:tab w:val="center" w:pos="1416"/>
          <w:tab w:val="center" w:pos="4471"/>
        </w:tabs>
        <w:ind w:left="0" w:firstLine="0"/>
        <w:rPr>
          <w:rFonts w:asciiTheme="minorHAnsi" w:hAnsiTheme="minorHAnsi" w:cstheme="minorHAnsi"/>
          <w:color w:val="auto"/>
        </w:rPr>
      </w:pPr>
    </w:p>
    <w:p w14:paraId="570A2E26" w14:textId="77777777" w:rsidR="00D40B56" w:rsidRPr="001E3357" w:rsidRDefault="00D40B56">
      <w:pPr>
        <w:tabs>
          <w:tab w:val="center" w:pos="708"/>
          <w:tab w:val="center" w:pos="1416"/>
          <w:tab w:val="center" w:pos="4471"/>
        </w:tabs>
        <w:ind w:left="0" w:firstLine="0"/>
        <w:rPr>
          <w:rFonts w:asciiTheme="minorHAnsi" w:hAnsiTheme="minorHAnsi" w:cstheme="minorHAnsi"/>
          <w:color w:val="auto"/>
        </w:rPr>
      </w:pPr>
      <w:r w:rsidRPr="001E3357">
        <w:rPr>
          <w:rFonts w:asciiTheme="minorHAnsi" w:hAnsiTheme="minorHAnsi" w:cstheme="minorHAnsi"/>
          <w:color w:val="auto"/>
        </w:rPr>
        <w:t xml:space="preserve">Endret i ordinær generalforsamling 15. mai 2003. </w:t>
      </w:r>
    </w:p>
    <w:p w14:paraId="3C995EB7" w14:textId="77777777" w:rsidR="00322848" w:rsidRPr="001E3357" w:rsidRDefault="00D40B56">
      <w:pPr>
        <w:tabs>
          <w:tab w:val="center" w:pos="708"/>
          <w:tab w:val="center" w:pos="1416"/>
          <w:tab w:val="center" w:pos="4471"/>
        </w:tabs>
        <w:ind w:left="0" w:firstLine="0"/>
        <w:rPr>
          <w:rFonts w:asciiTheme="minorHAnsi" w:hAnsiTheme="minorHAnsi" w:cstheme="minorHAnsi"/>
          <w:color w:val="auto"/>
        </w:rPr>
      </w:pPr>
      <w:r w:rsidRPr="001E3357">
        <w:rPr>
          <w:rFonts w:asciiTheme="minorHAnsi" w:hAnsiTheme="minorHAnsi" w:cstheme="minorHAnsi"/>
          <w:color w:val="auto"/>
        </w:rPr>
        <w:t xml:space="preserve">Sist endret i ordinært </w:t>
      </w:r>
      <w:r w:rsidR="004875CE">
        <w:rPr>
          <w:rFonts w:asciiTheme="minorHAnsi" w:hAnsiTheme="minorHAnsi" w:cstheme="minorHAnsi"/>
          <w:color w:val="auto"/>
        </w:rPr>
        <w:t>generalforsamling 24. april 2017</w:t>
      </w:r>
    </w:p>
    <w:p w14:paraId="62D3766F" w14:textId="77777777" w:rsidR="00322848" w:rsidRPr="001E3357" w:rsidRDefault="004875CE">
      <w:pPr>
        <w:spacing w:after="0" w:line="259" w:lineRule="auto"/>
        <w:ind w:left="0" w:firstLine="0"/>
        <w:rPr>
          <w:rFonts w:asciiTheme="minorHAnsi" w:hAnsiTheme="minorHAnsi" w:cstheme="minorHAnsi"/>
          <w:color w:val="auto"/>
        </w:rPr>
      </w:pPr>
      <w:r>
        <w:rPr>
          <w:rFonts w:asciiTheme="minorHAnsi" w:hAnsiTheme="minorHAnsi" w:cstheme="minorHAnsi"/>
          <w:color w:val="auto"/>
        </w:rPr>
        <w:t>Sist endret i ordinæ</w:t>
      </w:r>
      <w:r w:rsidR="00A37153">
        <w:rPr>
          <w:rFonts w:asciiTheme="minorHAnsi" w:hAnsiTheme="minorHAnsi" w:cstheme="minorHAnsi"/>
          <w:color w:val="auto"/>
        </w:rPr>
        <w:t>r generalforsamling 26.Juni 2020</w:t>
      </w:r>
    </w:p>
    <w:p w14:paraId="65736600"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171CFA80" w14:textId="77777777" w:rsidR="00322848" w:rsidRPr="001E3357" w:rsidRDefault="00D40B56">
      <w:pPr>
        <w:pStyle w:val="Overskrift1"/>
        <w:ind w:left="-5" w:right="0"/>
        <w:rPr>
          <w:rFonts w:asciiTheme="minorHAnsi" w:hAnsiTheme="minorHAnsi" w:cstheme="minorHAnsi"/>
          <w:color w:val="auto"/>
        </w:rPr>
      </w:pPr>
      <w:r w:rsidRPr="001E3357">
        <w:rPr>
          <w:rFonts w:asciiTheme="minorHAnsi" w:hAnsiTheme="minorHAnsi" w:cstheme="minorHAnsi"/>
          <w:color w:val="auto"/>
        </w:rPr>
        <w:t>§ 1. LAGETS NAVN</w:t>
      </w:r>
      <w:r w:rsidRPr="001E3357">
        <w:rPr>
          <w:rFonts w:asciiTheme="minorHAnsi" w:hAnsiTheme="minorHAnsi" w:cstheme="minorHAnsi"/>
          <w:b w:val="0"/>
          <w:color w:val="auto"/>
        </w:rPr>
        <w:t xml:space="preserve"> </w:t>
      </w:r>
    </w:p>
    <w:p w14:paraId="4DC2B493"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41964E75" w14:textId="77777777" w:rsidR="00322848" w:rsidRPr="001E3357" w:rsidRDefault="00D40B56">
      <w:pPr>
        <w:ind w:left="-5" w:right="329"/>
        <w:rPr>
          <w:rFonts w:asciiTheme="minorHAnsi" w:hAnsiTheme="minorHAnsi" w:cstheme="minorHAnsi"/>
          <w:color w:val="auto"/>
        </w:rPr>
      </w:pPr>
      <w:r w:rsidRPr="001E3357">
        <w:rPr>
          <w:rFonts w:asciiTheme="minorHAnsi" w:hAnsiTheme="minorHAnsi" w:cstheme="minorHAnsi"/>
          <w:color w:val="auto"/>
        </w:rPr>
        <w:t xml:space="preserve">(1) Lagets navn (firma) er Borettslaget Lunden 28/30 med forretningskontor i Oslo. </w:t>
      </w:r>
    </w:p>
    <w:p w14:paraId="3E4CBD4A"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2106911B" w14:textId="77777777" w:rsidR="00322848" w:rsidRPr="001E3357" w:rsidRDefault="00D40B56">
      <w:pPr>
        <w:ind w:left="-5" w:right="3"/>
        <w:rPr>
          <w:rFonts w:asciiTheme="minorHAnsi" w:hAnsiTheme="minorHAnsi" w:cstheme="minorHAnsi"/>
          <w:color w:val="auto"/>
        </w:rPr>
      </w:pPr>
      <w:r w:rsidRPr="001E3357">
        <w:rPr>
          <w:rFonts w:asciiTheme="minorHAnsi" w:hAnsiTheme="minorHAnsi" w:cstheme="minorHAnsi"/>
          <w:color w:val="auto"/>
        </w:rPr>
        <w:t xml:space="preserve">Laget er et andelslag med begrenset ansvar.  </w:t>
      </w:r>
    </w:p>
    <w:p w14:paraId="13F98EC1" w14:textId="77777777" w:rsidR="00322848" w:rsidRPr="001E3357" w:rsidRDefault="00D40B56">
      <w:pPr>
        <w:ind w:left="-5" w:right="3"/>
        <w:rPr>
          <w:rFonts w:asciiTheme="minorHAnsi" w:hAnsiTheme="minorHAnsi" w:cstheme="minorHAnsi"/>
          <w:color w:val="auto"/>
        </w:rPr>
      </w:pPr>
      <w:r w:rsidRPr="001E3357">
        <w:rPr>
          <w:rFonts w:asciiTheme="minorHAnsi" w:hAnsiTheme="minorHAnsi" w:cstheme="minorHAnsi"/>
          <w:color w:val="auto"/>
        </w:rPr>
        <w:t xml:space="preserve">Andelseierne har ikke personlig ansvar for lagets forpliktelser. </w:t>
      </w:r>
    </w:p>
    <w:p w14:paraId="67E642B3"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0799BCE6" w14:textId="77777777" w:rsidR="00322848" w:rsidRPr="001E3357" w:rsidRDefault="00D40B56">
      <w:pPr>
        <w:pStyle w:val="Overskrift1"/>
        <w:ind w:left="-5" w:right="0"/>
        <w:rPr>
          <w:rFonts w:asciiTheme="minorHAnsi" w:hAnsiTheme="minorHAnsi" w:cstheme="minorHAnsi"/>
          <w:color w:val="auto"/>
        </w:rPr>
      </w:pPr>
      <w:r w:rsidRPr="001E3357">
        <w:rPr>
          <w:rFonts w:asciiTheme="minorHAnsi" w:hAnsiTheme="minorHAnsi" w:cstheme="minorHAnsi"/>
          <w:color w:val="auto"/>
        </w:rPr>
        <w:t>§ 2. FORMÅL</w:t>
      </w:r>
      <w:r w:rsidRPr="001E3357">
        <w:rPr>
          <w:rFonts w:asciiTheme="minorHAnsi" w:hAnsiTheme="minorHAnsi" w:cstheme="minorHAnsi"/>
          <w:b w:val="0"/>
          <w:color w:val="auto"/>
        </w:rPr>
        <w:t xml:space="preserve"> </w:t>
      </w:r>
    </w:p>
    <w:p w14:paraId="2FF07E4D"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382A1309" w14:textId="77777777" w:rsidR="00322848" w:rsidRPr="001E3357" w:rsidRDefault="00D40B56" w:rsidP="00D40B56">
      <w:pPr>
        <w:numPr>
          <w:ilvl w:val="0"/>
          <w:numId w:val="1"/>
        </w:numPr>
        <w:ind w:left="426" w:right="3" w:hanging="426"/>
        <w:rPr>
          <w:rFonts w:asciiTheme="minorHAnsi" w:hAnsiTheme="minorHAnsi" w:cstheme="minorHAnsi"/>
          <w:color w:val="auto"/>
        </w:rPr>
      </w:pPr>
      <w:r w:rsidRPr="001E3357">
        <w:rPr>
          <w:rFonts w:asciiTheme="minorHAnsi" w:hAnsiTheme="minorHAnsi" w:cstheme="minorHAnsi"/>
          <w:color w:val="auto"/>
        </w:rPr>
        <w:t xml:space="preserve">Lagets formål er å skaffe andelseierne bolig ved å leie ut boliger i de bygg laget eier til andelseierne. Laget har dessuten til formål å erverve eller forestå oppføringen av andre bygg enn boligbygg (f. eks. garasjer) som skal brukes til felles formål for andelseierne, eller lokalene i byggene skal utleies i sammenheng med lagets øvrige virksomhet.  </w:t>
      </w:r>
    </w:p>
    <w:p w14:paraId="4129098D" w14:textId="77777777" w:rsidR="00720539" w:rsidRPr="001E3357" w:rsidRDefault="00720539" w:rsidP="00720539">
      <w:pPr>
        <w:ind w:left="0" w:right="3" w:firstLine="0"/>
        <w:rPr>
          <w:rFonts w:asciiTheme="minorHAnsi" w:hAnsiTheme="minorHAnsi" w:cstheme="minorHAnsi"/>
          <w:color w:val="auto"/>
        </w:rPr>
      </w:pPr>
    </w:p>
    <w:p w14:paraId="5E60326C" w14:textId="77777777" w:rsidR="00322848" w:rsidRPr="001E3357" w:rsidRDefault="00720539" w:rsidP="00720539">
      <w:pPr>
        <w:numPr>
          <w:ilvl w:val="0"/>
          <w:numId w:val="1"/>
        </w:numPr>
        <w:ind w:left="426" w:right="3" w:hanging="426"/>
        <w:rPr>
          <w:rFonts w:asciiTheme="minorHAnsi" w:hAnsiTheme="minorHAnsi" w:cstheme="minorHAnsi"/>
          <w:color w:val="auto"/>
        </w:rPr>
      </w:pPr>
      <w:r w:rsidRPr="001E3357">
        <w:rPr>
          <w:rFonts w:asciiTheme="minorHAnsi" w:hAnsiTheme="minorHAnsi" w:cstheme="minorHAnsi"/>
          <w:color w:val="auto"/>
        </w:rPr>
        <w:t>Videre har laget til formål å organisere og forvalte andre tiltak som har sammenheng med andelseiernes bointeresser.</w:t>
      </w:r>
    </w:p>
    <w:p w14:paraId="2B7B4F06"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34936156"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1509F703" w14:textId="77777777" w:rsidR="00322848" w:rsidRPr="001E3357" w:rsidRDefault="00D40B56">
      <w:pPr>
        <w:pStyle w:val="Overskrift1"/>
        <w:ind w:left="-5" w:right="0"/>
        <w:rPr>
          <w:rFonts w:asciiTheme="minorHAnsi" w:hAnsiTheme="minorHAnsi" w:cstheme="minorHAnsi"/>
          <w:color w:val="auto"/>
        </w:rPr>
      </w:pPr>
      <w:r w:rsidRPr="001E3357">
        <w:rPr>
          <w:rFonts w:asciiTheme="minorHAnsi" w:hAnsiTheme="minorHAnsi" w:cstheme="minorHAnsi"/>
          <w:color w:val="auto"/>
        </w:rPr>
        <w:t>§ 3. ANDELER OG ANDELSEIERE</w:t>
      </w:r>
      <w:r w:rsidRPr="001E3357">
        <w:rPr>
          <w:rFonts w:asciiTheme="minorHAnsi" w:hAnsiTheme="minorHAnsi" w:cstheme="minorHAnsi"/>
          <w:b w:val="0"/>
          <w:color w:val="auto"/>
        </w:rPr>
        <w:t xml:space="preserve"> </w:t>
      </w:r>
    </w:p>
    <w:p w14:paraId="3A55EE9B"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0DAF72D9" w14:textId="77777777" w:rsidR="00322848" w:rsidRPr="001E3357" w:rsidRDefault="00D40B56">
      <w:pPr>
        <w:numPr>
          <w:ilvl w:val="0"/>
          <w:numId w:val="2"/>
        </w:numPr>
        <w:ind w:right="3" w:hanging="360"/>
        <w:rPr>
          <w:rFonts w:asciiTheme="minorHAnsi" w:hAnsiTheme="minorHAnsi" w:cstheme="minorHAnsi"/>
          <w:color w:val="auto"/>
        </w:rPr>
      </w:pPr>
      <w:r w:rsidRPr="001E3357">
        <w:rPr>
          <w:rFonts w:asciiTheme="minorHAnsi" w:hAnsiTheme="minorHAnsi" w:cstheme="minorHAnsi"/>
          <w:color w:val="auto"/>
        </w:rPr>
        <w:t xml:space="preserve">Andelene lyder på kr. 100,- </w:t>
      </w:r>
    </w:p>
    <w:p w14:paraId="1ED5ADB3"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06756EB8" w14:textId="77777777" w:rsidR="00322848" w:rsidRPr="001E3357" w:rsidRDefault="00D40B56">
      <w:pPr>
        <w:numPr>
          <w:ilvl w:val="0"/>
          <w:numId w:val="2"/>
        </w:numPr>
        <w:ind w:right="3" w:hanging="360"/>
        <w:rPr>
          <w:rFonts w:asciiTheme="minorHAnsi" w:hAnsiTheme="minorHAnsi" w:cstheme="minorHAnsi"/>
          <w:color w:val="auto"/>
        </w:rPr>
      </w:pPr>
      <w:r w:rsidRPr="001E3357">
        <w:rPr>
          <w:rFonts w:asciiTheme="minorHAnsi" w:hAnsiTheme="minorHAnsi" w:cstheme="minorHAnsi"/>
          <w:color w:val="auto"/>
        </w:rPr>
        <w:t xml:space="preserve">Med unntak av tillatt juridisk eierskap for inntil 2 andeler, kan bare fysiske personer kan være andelseiere i laget. Ingen fysisk person kan eie mer enn en andel.  </w:t>
      </w:r>
    </w:p>
    <w:p w14:paraId="62252F48"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4793BDF7" w14:textId="77777777" w:rsidR="00322848" w:rsidRPr="001E3357" w:rsidRDefault="00D40B56">
      <w:pPr>
        <w:spacing w:after="0" w:line="259" w:lineRule="auto"/>
        <w:ind w:left="0" w:firstLine="0"/>
        <w:rPr>
          <w:rFonts w:asciiTheme="minorHAnsi" w:hAnsiTheme="minorHAnsi" w:cstheme="minorHAnsi"/>
          <w:color w:val="auto"/>
        </w:rPr>
      </w:pPr>
      <w:r w:rsidRPr="001E3357">
        <w:rPr>
          <w:rFonts w:asciiTheme="minorHAnsi" w:hAnsiTheme="minorHAnsi" w:cstheme="minorHAnsi"/>
          <w:color w:val="auto"/>
        </w:rPr>
        <w:t xml:space="preserve"> </w:t>
      </w:r>
    </w:p>
    <w:p w14:paraId="09EB7A49" w14:textId="77777777" w:rsidR="00322848" w:rsidRPr="001E3357" w:rsidRDefault="00D40B56" w:rsidP="00D40B56">
      <w:pPr>
        <w:numPr>
          <w:ilvl w:val="0"/>
          <w:numId w:val="2"/>
        </w:numPr>
        <w:ind w:right="3" w:hanging="360"/>
        <w:rPr>
          <w:rFonts w:asciiTheme="minorHAnsi" w:hAnsiTheme="minorHAnsi" w:cstheme="minorHAnsi"/>
          <w:color w:val="auto"/>
        </w:rPr>
      </w:pPr>
      <w:r w:rsidRPr="001E3357">
        <w:rPr>
          <w:rFonts w:asciiTheme="minorHAnsi" w:hAnsiTheme="minorHAnsi" w:cstheme="minorHAnsi"/>
          <w:color w:val="auto"/>
        </w:rPr>
        <w:t xml:space="preserve">Andre enn ektefeller eller personer som i minst to år naturlig har utgjort en husstand kan ikke tegne andel sammen eller erverve den i fellesskap på annen måte enn ved arv. Har flere arvinger i fellesskap eller et dødsbo ervervet en andel, kan laget pålegge arvingene eller dødsboet innen 6 måneder etter at pålegget er mottatt å overdra andelen med borettsinnskudd til en person som styret godkjenner.  </w:t>
      </w:r>
    </w:p>
    <w:p w14:paraId="29BEF5EC"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DED2971" w14:textId="77777777" w:rsidR="00322848" w:rsidRPr="001E3357" w:rsidRDefault="00D40B56" w:rsidP="00D40B56">
      <w:pPr>
        <w:numPr>
          <w:ilvl w:val="0"/>
          <w:numId w:val="2"/>
        </w:numPr>
        <w:ind w:right="3" w:hanging="360"/>
        <w:rPr>
          <w:rFonts w:asciiTheme="minorHAnsi" w:hAnsiTheme="minorHAnsi" w:cstheme="minorHAnsi"/>
          <w:color w:val="auto"/>
        </w:rPr>
      </w:pPr>
      <w:r w:rsidRPr="001E3357">
        <w:rPr>
          <w:rFonts w:asciiTheme="minorHAnsi" w:hAnsiTheme="minorHAnsi" w:cstheme="minorHAnsi"/>
          <w:color w:val="auto"/>
        </w:rPr>
        <w:t xml:space="preserve">Enhver andelseier skal få utlevert lagets vedtekter og andelsbevis.  </w:t>
      </w:r>
    </w:p>
    <w:p w14:paraId="2E5B8B3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8F7F162" w14:textId="77777777" w:rsidR="00D40B56" w:rsidRPr="001E3357" w:rsidRDefault="00D40B56" w:rsidP="00D40B56">
      <w:pPr>
        <w:spacing w:after="0" w:line="259" w:lineRule="auto"/>
        <w:ind w:left="360" w:right="3" w:hanging="360"/>
        <w:rPr>
          <w:rFonts w:asciiTheme="minorHAnsi" w:hAnsiTheme="minorHAnsi" w:cstheme="minorHAnsi"/>
          <w:color w:val="auto"/>
        </w:rPr>
      </w:pPr>
      <w:r w:rsidRPr="001E3357">
        <w:rPr>
          <w:rFonts w:asciiTheme="minorHAnsi" w:hAnsiTheme="minorHAnsi" w:cstheme="minorHAnsi"/>
          <w:color w:val="auto"/>
        </w:rPr>
        <w:t xml:space="preserve">(5) </w:t>
      </w:r>
      <w:r w:rsidRPr="001E3357">
        <w:rPr>
          <w:rFonts w:asciiTheme="minorHAnsi" w:hAnsiTheme="minorHAnsi" w:cstheme="minorHAnsi"/>
          <w:color w:val="auto"/>
        </w:rPr>
        <w:tab/>
        <w:t xml:space="preserve">Andelsbrevet skal inneholde lagets navn, dagen for registreringen, andelens nummer og pålydende og andelseierens navn samt angi hvilken bolig som er knyttet til andelen.  </w:t>
      </w:r>
    </w:p>
    <w:p w14:paraId="2AF3E584" w14:textId="77777777" w:rsidR="00D40B56" w:rsidRDefault="00D40B56" w:rsidP="00D40B56">
      <w:pPr>
        <w:pStyle w:val="Listeavsnitt"/>
        <w:ind w:left="360" w:hanging="360"/>
        <w:rPr>
          <w:rFonts w:asciiTheme="minorHAnsi" w:hAnsiTheme="minorHAnsi" w:cstheme="minorHAnsi"/>
          <w:color w:val="auto"/>
        </w:rPr>
      </w:pPr>
    </w:p>
    <w:p w14:paraId="69B8B32C" w14:textId="77777777" w:rsidR="00A37153" w:rsidRDefault="00A37153" w:rsidP="00D40B56">
      <w:pPr>
        <w:pStyle w:val="Listeavsnitt"/>
        <w:ind w:left="360" w:hanging="360"/>
        <w:rPr>
          <w:rFonts w:asciiTheme="minorHAnsi" w:hAnsiTheme="minorHAnsi" w:cstheme="minorHAnsi"/>
          <w:color w:val="auto"/>
        </w:rPr>
      </w:pPr>
    </w:p>
    <w:p w14:paraId="6DBE7DFE" w14:textId="77777777" w:rsidR="00A37153" w:rsidRPr="001E3357" w:rsidRDefault="00A37153" w:rsidP="00D40B56">
      <w:pPr>
        <w:pStyle w:val="Listeavsnitt"/>
        <w:ind w:left="360" w:hanging="360"/>
        <w:rPr>
          <w:rFonts w:asciiTheme="minorHAnsi" w:hAnsiTheme="minorHAnsi" w:cstheme="minorHAnsi"/>
          <w:color w:val="auto"/>
        </w:rPr>
      </w:pPr>
    </w:p>
    <w:p w14:paraId="3FF45F67" w14:textId="77777777" w:rsidR="00322848" w:rsidRPr="001E3357" w:rsidRDefault="00D40B56" w:rsidP="00720539">
      <w:pPr>
        <w:spacing w:after="0" w:line="259" w:lineRule="auto"/>
        <w:ind w:left="360" w:right="3" w:hanging="360"/>
        <w:rPr>
          <w:rFonts w:asciiTheme="minorHAnsi" w:hAnsiTheme="minorHAnsi" w:cstheme="minorHAnsi"/>
          <w:b/>
          <w:color w:val="auto"/>
        </w:rPr>
      </w:pPr>
      <w:r w:rsidRPr="001E3357">
        <w:rPr>
          <w:rFonts w:asciiTheme="minorHAnsi" w:hAnsiTheme="minorHAnsi" w:cstheme="minorHAnsi"/>
          <w:b/>
          <w:color w:val="auto"/>
        </w:rPr>
        <w:lastRenderedPageBreak/>
        <w:t xml:space="preserve"> § 4. OVERFØRING AV ANDELER </w:t>
      </w:r>
    </w:p>
    <w:p w14:paraId="1CFCBC1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6C7ED96"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En andelseier har rett til å overdra sin andel, men erververen må godkjennes av styret for at ervervet skal bli gyldig overfor laget, jfr. dog vedtektenes § 5. Andelen kan ikke gyldig overdras eller erverves uten at erververen samtidig overtar borettsinnskuddet.  </w:t>
      </w:r>
    </w:p>
    <w:p w14:paraId="5EF24E4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0B31D18"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Styret skal nekte godkjenning dersom ervervet vil være i strid med bestemmelsene i vedtektenes § 3.  </w:t>
      </w:r>
    </w:p>
    <w:p w14:paraId="426FE6E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9F91250"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Videre kan styret nekte godkjenning når det ellers er saklig grunn for det. Godkjenning kan - utenom de i 2. ledd nevnte tilfelle - ikke nektes dersom andelen er ervervet av den tidligere andelseiers ektefelle eller av andelseierens eller ektefelles slektninger i rett opp- eller nedstigende linje, søsken, adoptivbarn eller andre som faktisk står i adoptivbarns stilling eller av noen som andelseieren i minst to år har hatt felles husstand med eller hadde felles husstand med da han døde. Heller ikke kan godkjenning nektes når overdragelsen er et nødvendig ledd i et bytte av boliger og den tidligere andelseier skal ta i varig bruk som bolig den bolig han får ved byttet. </w:t>
      </w:r>
    </w:p>
    <w:p w14:paraId="43407954"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B7B656F"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Nekter styret å godkjenne erververen som andelseier, skal det gi ham og overdrageren skriftlig melding om dette innen 30 dager etter at det mottok søknaden om godkjenning. I meldingen skal gis opplysning om grunnen til avslaget og om at dette er endelig dersom søksmål ikke blir reist innen 30 dager etter at meldingen er mottatt.  </w:t>
      </w:r>
    </w:p>
    <w:p w14:paraId="67EF059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7B6BA36"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Har styret ikke innen fristen gitt melding med opplysninger som nevnt i 4. ledd, er erververen i alle tilfelle å anse som godkjent.  </w:t>
      </w:r>
    </w:p>
    <w:p w14:paraId="18129E9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D5A825D"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Godkjenning kan trekkes tilbake innen ett år dersom opplysninger av betydning for godkjenning er uriktige eller holdt tilbake, og erververen har eller burde hatt kjennskap til dette.  </w:t>
      </w:r>
    </w:p>
    <w:p w14:paraId="3447E12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4959E49"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Når en andel skifter eier, skal den nye eier gi melding herom til laget, selv om styrets samtykke ikke er nødvendig.  </w:t>
      </w:r>
    </w:p>
    <w:p w14:paraId="3AE63FCB"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E2A3074"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En erverver av en andel har først rett til å få leie den bolig som er knyttet til andelen når han er godkjent av styret eller styrets avslag er kjent ugyldig ved endelig dom.  </w:t>
      </w:r>
    </w:p>
    <w:p w14:paraId="2391A69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5B0972B" w14:textId="77777777" w:rsidR="00322848" w:rsidRPr="001E3357" w:rsidRDefault="00D40B56" w:rsidP="00D40B56">
      <w:pPr>
        <w:numPr>
          <w:ilvl w:val="0"/>
          <w:numId w:val="3"/>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Ved salg, bytter, overføringer av andels- og borettsbevis og utleie av leiligheter og forretningslokaler tilkommer forretningsfører et behandlingsgebyr etter fastsatte satser. Behandlingsgebyret betales av kjøper, selger eller leier.  </w:t>
      </w:r>
    </w:p>
    <w:p w14:paraId="02A41BD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CCC20E7"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5. FORKJØPSRETT</w:t>
      </w:r>
      <w:r w:rsidRPr="001E3357">
        <w:rPr>
          <w:rFonts w:asciiTheme="minorHAnsi" w:hAnsiTheme="minorHAnsi" w:cstheme="minorHAnsi"/>
          <w:b w:val="0"/>
          <w:color w:val="auto"/>
        </w:rPr>
        <w:t xml:space="preserve"> </w:t>
      </w:r>
    </w:p>
    <w:p w14:paraId="6E17210C"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85BC61E" w14:textId="77777777" w:rsidR="00720539"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Ved salg av andeler i borettslaget, er det ingen forkjøps</w:t>
      </w:r>
      <w:r w:rsidR="00720539" w:rsidRPr="001E3357">
        <w:rPr>
          <w:rFonts w:asciiTheme="minorHAnsi" w:hAnsiTheme="minorHAnsi" w:cstheme="minorHAnsi"/>
          <w:color w:val="auto"/>
        </w:rPr>
        <w:t>rett for øvrige andelseiere som</w:t>
      </w:r>
    </w:p>
    <w:p w14:paraId="43CC3102"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derved likestilles med øvrige interessenter i budrunde ved salg av andel. </w:t>
      </w:r>
    </w:p>
    <w:p w14:paraId="0B80F7D7"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DB0ABF9" w14:textId="77777777" w:rsidR="00720539"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Dette medfører at enhver andelseier fritt kan selge </w:t>
      </w:r>
      <w:r w:rsidR="00720539" w:rsidRPr="001E3357">
        <w:rPr>
          <w:rFonts w:asciiTheme="minorHAnsi" w:hAnsiTheme="minorHAnsi" w:cstheme="minorHAnsi"/>
          <w:color w:val="auto"/>
        </w:rPr>
        <w:t>sin andel, dog fortsatt med den</w:t>
      </w:r>
    </w:p>
    <w:p w14:paraId="2DC26A7E"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godkjennelsesprosedyre som fremgår av vedtektenes §4 – Overtagelse av andeler. </w:t>
      </w:r>
    </w:p>
    <w:p w14:paraId="167C2124" w14:textId="77777777" w:rsidR="00322848" w:rsidRPr="001E3357" w:rsidRDefault="00D40B56" w:rsidP="00720539">
      <w:pPr>
        <w:spacing w:after="0" w:line="259" w:lineRule="auto"/>
        <w:ind w:left="360" w:hanging="360"/>
        <w:rPr>
          <w:rFonts w:asciiTheme="minorHAnsi" w:hAnsiTheme="minorHAnsi" w:cstheme="minorHAnsi"/>
          <w:b/>
          <w:color w:val="auto"/>
        </w:rPr>
      </w:pPr>
      <w:r w:rsidRPr="001E3357">
        <w:rPr>
          <w:rFonts w:asciiTheme="minorHAnsi" w:hAnsiTheme="minorHAnsi" w:cstheme="minorHAnsi"/>
          <w:b/>
          <w:color w:val="auto"/>
        </w:rPr>
        <w:lastRenderedPageBreak/>
        <w:t xml:space="preserve"> § 6. LEIEKONTRAKT </w:t>
      </w:r>
    </w:p>
    <w:p w14:paraId="331032DA"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F7BA7B2"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(1)</w:t>
      </w:r>
      <w:r w:rsidR="00720539" w:rsidRPr="001E3357">
        <w:rPr>
          <w:rFonts w:asciiTheme="minorHAnsi" w:hAnsiTheme="minorHAnsi" w:cstheme="minorHAnsi"/>
          <w:color w:val="auto"/>
        </w:rPr>
        <w:tab/>
      </w:r>
      <w:r w:rsidRPr="001E3357">
        <w:rPr>
          <w:rFonts w:asciiTheme="minorHAnsi" w:hAnsiTheme="minorHAnsi" w:cstheme="minorHAnsi"/>
          <w:color w:val="auto"/>
        </w:rPr>
        <w:t>En andelseier har rett og plikt til å leie bolig og garasjeplass</w:t>
      </w:r>
      <w:r w:rsidR="00720539" w:rsidRPr="001E3357">
        <w:rPr>
          <w:rFonts w:asciiTheme="minorHAnsi" w:hAnsiTheme="minorHAnsi" w:cstheme="minorHAnsi"/>
          <w:color w:val="auto"/>
        </w:rPr>
        <w:t xml:space="preserve"> </w:t>
      </w:r>
      <w:r w:rsidRPr="001E3357">
        <w:rPr>
          <w:rFonts w:asciiTheme="minorHAnsi" w:hAnsiTheme="minorHAnsi" w:cstheme="minorHAnsi"/>
          <w:color w:val="auto"/>
        </w:rPr>
        <w:t xml:space="preserve">i lagets bygg. Andelseiernes andel og partialobligasjon er pantsatt til borettslaget som sikkerhet for deres forpliktelser overfor laget.  </w:t>
      </w:r>
    </w:p>
    <w:p w14:paraId="15DD0A9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BED16A7" w14:textId="77777777" w:rsidR="00322848" w:rsidRPr="001E3357" w:rsidRDefault="00D40B56" w:rsidP="00D40B56">
      <w:pPr>
        <w:numPr>
          <w:ilvl w:val="0"/>
          <w:numId w:val="4"/>
        </w:numPr>
        <w:ind w:right="3" w:hanging="360"/>
        <w:rPr>
          <w:rFonts w:asciiTheme="minorHAnsi" w:hAnsiTheme="minorHAnsi" w:cstheme="minorHAnsi"/>
          <w:color w:val="auto"/>
        </w:rPr>
      </w:pPr>
      <w:r w:rsidRPr="001E3357">
        <w:rPr>
          <w:rFonts w:asciiTheme="minorHAnsi" w:hAnsiTheme="minorHAnsi" w:cstheme="minorHAnsi"/>
          <w:color w:val="auto"/>
        </w:rPr>
        <w:t>Laget kan si opp leiekontrakten med 1 mnd</w:t>
      </w:r>
      <w:r w:rsidR="00720539" w:rsidRPr="001E3357">
        <w:rPr>
          <w:rFonts w:asciiTheme="minorHAnsi" w:hAnsiTheme="minorHAnsi" w:cstheme="minorHAnsi"/>
          <w:color w:val="auto"/>
        </w:rPr>
        <w:t>.</w:t>
      </w:r>
      <w:r w:rsidRPr="001E3357">
        <w:rPr>
          <w:rFonts w:asciiTheme="minorHAnsi" w:hAnsiTheme="minorHAnsi" w:cstheme="minorHAnsi"/>
          <w:color w:val="auto"/>
        </w:rPr>
        <w:t xml:space="preserve"> varsel dersom andelseieren har gjort seg skyldig i vesentlig misligholdelse av leiekontrakten, husleieloven, vanlige husordensregler, lagets vedtekter og generalforsamlingens vedtak.  </w:t>
      </w:r>
    </w:p>
    <w:p w14:paraId="318AFAE8"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BC861E2" w14:textId="77777777" w:rsidR="00322848" w:rsidRPr="001E3357" w:rsidRDefault="00D40B56" w:rsidP="00D40B56">
      <w:pPr>
        <w:numPr>
          <w:ilvl w:val="0"/>
          <w:numId w:val="4"/>
        </w:numPr>
        <w:ind w:right="3" w:hanging="360"/>
        <w:rPr>
          <w:rFonts w:asciiTheme="minorHAnsi" w:hAnsiTheme="minorHAnsi" w:cstheme="minorHAnsi"/>
          <w:color w:val="auto"/>
        </w:rPr>
      </w:pPr>
      <w:r w:rsidRPr="001E3357">
        <w:rPr>
          <w:rFonts w:asciiTheme="minorHAnsi" w:hAnsiTheme="minorHAnsi" w:cstheme="minorHAnsi"/>
          <w:color w:val="auto"/>
        </w:rPr>
        <w:t xml:space="preserve">Andelseieren kan si opp leiekontrakten med 6 måneders varsel.  </w:t>
      </w:r>
    </w:p>
    <w:p w14:paraId="115FFF8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AD9E0FD" w14:textId="77777777" w:rsidR="00322848" w:rsidRPr="001E3357" w:rsidRDefault="00D40B56" w:rsidP="00D40B56">
      <w:pPr>
        <w:numPr>
          <w:ilvl w:val="0"/>
          <w:numId w:val="4"/>
        </w:numPr>
        <w:ind w:right="3" w:hanging="360"/>
        <w:rPr>
          <w:rFonts w:asciiTheme="minorHAnsi" w:hAnsiTheme="minorHAnsi" w:cstheme="minorHAnsi"/>
          <w:color w:val="auto"/>
        </w:rPr>
      </w:pPr>
      <w:r w:rsidRPr="001E3357">
        <w:rPr>
          <w:rFonts w:asciiTheme="minorHAnsi" w:hAnsiTheme="minorHAnsi" w:cstheme="minorHAnsi"/>
          <w:color w:val="auto"/>
        </w:rPr>
        <w:t xml:space="preserve">Leiekontrakten faller bort når leieren opphører å være eier av vedkommende andel.  </w:t>
      </w:r>
    </w:p>
    <w:p w14:paraId="03991DA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41478E6" w14:textId="77777777" w:rsidR="00322848" w:rsidRPr="001E3357" w:rsidRDefault="00D40B56" w:rsidP="00D40B56">
      <w:pPr>
        <w:numPr>
          <w:ilvl w:val="0"/>
          <w:numId w:val="4"/>
        </w:numPr>
        <w:ind w:right="3" w:hanging="360"/>
        <w:rPr>
          <w:rFonts w:asciiTheme="minorHAnsi" w:hAnsiTheme="minorHAnsi" w:cstheme="minorHAnsi"/>
          <w:color w:val="auto"/>
        </w:rPr>
      </w:pPr>
      <w:r w:rsidRPr="001E3357">
        <w:rPr>
          <w:rFonts w:asciiTheme="minorHAnsi" w:hAnsiTheme="minorHAnsi" w:cstheme="minorHAnsi"/>
          <w:color w:val="auto"/>
        </w:rPr>
        <w:t xml:space="preserve">Når laget sier opp eller hever leiekontrakten, kan det pålegge andelseieren innen 14 dager etter at pålegget er mottatt, å overdra andelen med borettsinnskudd til en person utpekt av styret.  </w:t>
      </w:r>
    </w:p>
    <w:p w14:paraId="406EDD7B"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8338DEC" w14:textId="77777777" w:rsidR="00322848" w:rsidRPr="001E3357" w:rsidRDefault="00D40B56" w:rsidP="00D40B56">
      <w:pPr>
        <w:numPr>
          <w:ilvl w:val="0"/>
          <w:numId w:val="4"/>
        </w:numPr>
        <w:ind w:right="3" w:hanging="360"/>
        <w:rPr>
          <w:rFonts w:asciiTheme="minorHAnsi" w:hAnsiTheme="minorHAnsi" w:cstheme="minorHAnsi"/>
          <w:color w:val="auto"/>
        </w:rPr>
      </w:pPr>
      <w:r w:rsidRPr="001E3357">
        <w:rPr>
          <w:rFonts w:asciiTheme="minorHAnsi" w:hAnsiTheme="minorHAnsi" w:cstheme="minorHAnsi"/>
          <w:color w:val="auto"/>
        </w:rPr>
        <w:t xml:space="preserve">Pålegget om å overdra kontrakten skal gis skriftlig og inneholde opplysning om de rettigheter laget har etter lov om borettslag dersom pålegget ikke etterkommes.  </w:t>
      </w:r>
    </w:p>
    <w:p w14:paraId="6CD8998F" w14:textId="77777777" w:rsidR="00720539" w:rsidRPr="001E3357" w:rsidRDefault="00720539" w:rsidP="00720539">
      <w:pPr>
        <w:pStyle w:val="Listeavsnitt"/>
        <w:rPr>
          <w:rFonts w:asciiTheme="minorHAnsi" w:hAnsiTheme="minorHAnsi" w:cstheme="minorHAnsi"/>
          <w:color w:val="auto"/>
        </w:rPr>
      </w:pPr>
    </w:p>
    <w:p w14:paraId="4C87E27B" w14:textId="77777777" w:rsidR="00720539" w:rsidRPr="001E3357" w:rsidRDefault="00720539" w:rsidP="00720539">
      <w:pPr>
        <w:ind w:left="360" w:right="3" w:firstLine="0"/>
        <w:rPr>
          <w:rFonts w:asciiTheme="minorHAnsi" w:hAnsiTheme="minorHAnsi" w:cstheme="minorHAnsi"/>
          <w:color w:val="auto"/>
        </w:rPr>
      </w:pPr>
    </w:p>
    <w:p w14:paraId="1408794E" w14:textId="77777777" w:rsidR="00720539" w:rsidRPr="001E3357" w:rsidRDefault="00720539" w:rsidP="00720539">
      <w:pPr>
        <w:ind w:left="360" w:right="3" w:firstLine="0"/>
        <w:rPr>
          <w:rFonts w:asciiTheme="minorHAnsi" w:hAnsiTheme="minorHAnsi" w:cstheme="minorHAnsi"/>
          <w:color w:val="auto"/>
        </w:rPr>
      </w:pPr>
    </w:p>
    <w:p w14:paraId="2422590A"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7. EKTEFELLES OG ANDRE HUSSTANDSMEDLEMMERS RETTIGHETER VED SAMLIVSBRUDD</w:t>
      </w:r>
      <w:r w:rsidRPr="001E3357">
        <w:rPr>
          <w:rFonts w:asciiTheme="minorHAnsi" w:hAnsiTheme="minorHAnsi" w:cstheme="minorHAnsi"/>
          <w:b w:val="0"/>
          <w:color w:val="auto"/>
        </w:rPr>
        <w:t xml:space="preserve"> </w:t>
      </w:r>
    </w:p>
    <w:p w14:paraId="54BE94D8"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E6115DC" w14:textId="77777777" w:rsidR="00322848" w:rsidRPr="001E3357" w:rsidRDefault="00D40B56" w:rsidP="00D40B56">
      <w:pPr>
        <w:numPr>
          <w:ilvl w:val="0"/>
          <w:numId w:val="5"/>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Ektefelle som etter separasjon eller skilsmisse alene inntrer i husleiekontrakt eller avtale om rett til å opprette husleiekontrakt, uten å eie eller erverve andelen, har forkjøpsrett dersom andelen med borettsinnskudd overdras, og rett til å overta andelen med borettsinnskudd etter skjønn dersom andelen med borettsinnskudd på annen måte overføres til andre. For overtakelsesbeløpet kan kreves henstand mot pant i andel og borettsinnskudd.  Fordringen forrentes med lovens rente og kan fra begge parter sies opp med 6 måneders varsel.  </w:t>
      </w:r>
    </w:p>
    <w:p w14:paraId="5D90684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7FD069F" w14:textId="77777777" w:rsidR="00322848" w:rsidRPr="001E3357" w:rsidRDefault="00D40B56" w:rsidP="00D40B56">
      <w:pPr>
        <w:numPr>
          <w:ilvl w:val="0"/>
          <w:numId w:val="5"/>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Gjøres retten ikke gjeldende innen 1 måned etter at melding er mottatt om at andelen er overført til andre, faller den bort. Samtidig faller den tilkjente leierett bort. Meldingen skal være skriftlig og angi fristen for å gjøre retten gjeldende og de følger det har at fristen oversittes. </w:t>
      </w:r>
    </w:p>
    <w:p w14:paraId="10F3B64A" w14:textId="77777777" w:rsidR="00322848"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0A4F505" w14:textId="77777777" w:rsidR="004875CE" w:rsidRDefault="004875CE" w:rsidP="00D40B56">
      <w:pPr>
        <w:spacing w:after="0" w:line="259" w:lineRule="auto"/>
        <w:ind w:left="360" w:hanging="360"/>
        <w:rPr>
          <w:rFonts w:asciiTheme="minorHAnsi" w:hAnsiTheme="minorHAnsi" w:cstheme="minorHAnsi"/>
          <w:color w:val="auto"/>
        </w:rPr>
      </w:pPr>
    </w:p>
    <w:p w14:paraId="0358AD3E" w14:textId="77777777" w:rsidR="004875CE" w:rsidRDefault="004875CE" w:rsidP="00D40B56">
      <w:pPr>
        <w:spacing w:after="0" w:line="259" w:lineRule="auto"/>
        <w:ind w:left="360" w:hanging="360"/>
        <w:rPr>
          <w:rFonts w:asciiTheme="minorHAnsi" w:hAnsiTheme="minorHAnsi" w:cstheme="minorHAnsi"/>
          <w:color w:val="auto"/>
        </w:rPr>
      </w:pPr>
    </w:p>
    <w:p w14:paraId="7BFAD0B4" w14:textId="77777777" w:rsidR="004875CE" w:rsidRDefault="004875CE" w:rsidP="00D40B56">
      <w:pPr>
        <w:spacing w:after="0" w:line="259" w:lineRule="auto"/>
        <w:ind w:left="360" w:hanging="360"/>
        <w:rPr>
          <w:rFonts w:asciiTheme="minorHAnsi" w:hAnsiTheme="minorHAnsi" w:cstheme="minorHAnsi"/>
          <w:color w:val="auto"/>
        </w:rPr>
      </w:pPr>
    </w:p>
    <w:p w14:paraId="60257789" w14:textId="77777777" w:rsidR="004875CE" w:rsidRDefault="004875CE" w:rsidP="00D40B56">
      <w:pPr>
        <w:spacing w:after="0" w:line="259" w:lineRule="auto"/>
        <w:ind w:left="360" w:hanging="360"/>
        <w:rPr>
          <w:rFonts w:asciiTheme="minorHAnsi" w:hAnsiTheme="minorHAnsi" w:cstheme="minorHAnsi"/>
          <w:color w:val="auto"/>
        </w:rPr>
      </w:pPr>
    </w:p>
    <w:p w14:paraId="18679D36" w14:textId="77777777" w:rsidR="004875CE" w:rsidRDefault="004875CE" w:rsidP="00D40B56">
      <w:pPr>
        <w:spacing w:after="0" w:line="259" w:lineRule="auto"/>
        <w:ind w:left="360" w:hanging="360"/>
        <w:rPr>
          <w:rFonts w:asciiTheme="minorHAnsi" w:hAnsiTheme="minorHAnsi" w:cstheme="minorHAnsi"/>
          <w:color w:val="auto"/>
        </w:rPr>
      </w:pPr>
    </w:p>
    <w:p w14:paraId="5A06DD4F" w14:textId="77777777" w:rsidR="004875CE" w:rsidRDefault="004875CE" w:rsidP="00D40B56">
      <w:pPr>
        <w:spacing w:after="0" w:line="259" w:lineRule="auto"/>
        <w:ind w:left="360" w:hanging="360"/>
        <w:rPr>
          <w:rFonts w:asciiTheme="minorHAnsi" w:hAnsiTheme="minorHAnsi" w:cstheme="minorHAnsi"/>
          <w:color w:val="auto"/>
        </w:rPr>
      </w:pPr>
    </w:p>
    <w:p w14:paraId="5464FE7C" w14:textId="77777777" w:rsidR="004875CE" w:rsidRDefault="004875CE" w:rsidP="00D40B56">
      <w:pPr>
        <w:spacing w:after="0" w:line="259" w:lineRule="auto"/>
        <w:ind w:left="360" w:hanging="360"/>
        <w:rPr>
          <w:rFonts w:asciiTheme="minorHAnsi" w:hAnsiTheme="minorHAnsi" w:cstheme="minorHAnsi"/>
          <w:color w:val="auto"/>
        </w:rPr>
      </w:pPr>
    </w:p>
    <w:p w14:paraId="4183AC45" w14:textId="77777777" w:rsidR="004875CE" w:rsidRPr="001E3357" w:rsidRDefault="004875CE" w:rsidP="00D40B56">
      <w:pPr>
        <w:spacing w:after="0" w:line="259" w:lineRule="auto"/>
        <w:ind w:left="360" w:hanging="360"/>
        <w:rPr>
          <w:rFonts w:asciiTheme="minorHAnsi" w:hAnsiTheme="minorHAnsi" w:cstheme="minorHAnsi"/>
          <w:color w:val="auto"/>
        </w:rPr>
      </w:pPr>
    </w:p>
    <w:p w14:paraId="7374A90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D8498AD"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lastRenderedPageBreak/>
        <w:t>§ 8. STYRET</w:t>
      </w:r>
      <w:r w:rsidRPr="001E3357">
        <w:rPr>
          <w:rFonts w:asciiTheme="minorHAnsi" w:hAnsiTheme="minorHAnsi" w:cstheme="minorHAnsi"/>
          <w:b w:val="0"/>
          <w:color w:val="auto"/>
        </w:rPr>
        <w:t xml:space="preserve"> </w:t>
      </w:r>
    </w:p>
    <w:p w14:paraId="42E214DE" w14:textId="77777777" w:rsidR="00720539" w:rsidRPr="001E3357" w:rsidRDefault="00D40B56" w:rsidP="00720539">
      <w:pPr>
        <w:spacing w:after="0" w:line="259" w:lineRule="auto"/>
        <w:ind w:left="426" w:hanging="426"/>
        <w:rPr>
          <w:rFonts w:asciiTheme="minorHAnsi" w:hAnsiTheme="minorHAnsi" w:cstheme="minorHAnsi"/>
          <w:color w:val="auto"/>
        </w:rPr>
      </w:pPr>
      <w:r w:rsidRPr="001E3357">
        <w:rPr>
          <w:rFonts w:asciiTheme="minorHAnsi" w:hAnsiTheme="minorHAnsi" w:cstheme="minorHAnsi"/>
          <w:color w:val="auto"/>
        </w:rPr>
        <w:t xml:space="preserve"> </w:t>
      </w:r>
    </w:p>
    <w:p w14:paraId="76475153" w14:textId="77777777" w:rsidR="00720539" w:rsidRPr="001E3357" w:rsidRDefault="00D40B56" w:rsidP="00720539">
      <w:pPr>
        <w:pStyle w:val="Listeavsnitt"/>
        <w:numPr>
          <w:ilvl w:val="0"/>
          <w:numId w:val="24"/>
        </w:numPr>
        <w:spacing w:after="0" w:line="259" w:lineRule="auto"/>
        <w:ind w:left="426" w:hanging="426"/>
        <w:rPr>
          <w:rFonts w:asciiTheme="minorHAnsi" w:eastAsia="Times New Roman" w:hAnsiTheme="minorHAnsi" w:cstheme="minorHAnsi"/>
          <w:snapToGrid w:val="0"/>
          <w:color w:val="auto"/>
        </w:rPr>
      </w:pPr>
      <w:r w:rsidRPr="001E3357">
        <w:rPr>
          <w:rFonts w:asciiTheme="minorHAnsi" w:eastAsia="Times New Roman" w:hAnsiTheme="minorHAnsi" w:cstheme="minorHAnsi"/>
          <w:snapToGrid w:val="0"/>
          <w:color w:val="auto"/>
        </w:rPr>
        <w:t xml:space="preserve">Laget ledes av et styre som består av </w:t>
      </w:r>
      <w:r w:rsidRPr="00FC758B">
        <w:rPr>
          <w:rFonts w:asciiTheme="minorHAnsi" w:eastAsia="Times New Roman" w:hAnsiTheme="minorHAnsi" w:cstheme="minorHAnsi"/>
          <w:b/>
          <w:snapToGrid w:val="0"/>
          <w:color w:val="auto"/>
        </w:rPr>
        <w:t>1</w:t>
      </w:r>
      <w:r w:rsidRPr="001E3357">
        <w:rPr>
          <w:rFonts w:asciiTheme="minorHAnsi" w:eastAsia="Times New Roman" w:hAnsiTheme="minorHAnsi" w:cstheme="minorHAnsi"/>
          <w:snapToGrid w:val="0"/>
          <w:color w:val="auto"/>
        </w:rPr>
        <w:t xml:space="preserve"> leder, </w:t>
      </w:r>
      <w:r w:rsidRPr="00FC758B">
        <w:rPr>
          <w:rFonts w:asciiTheme="minorHAnsi" w:eastAsia="Times New Roman" w:hAnsiTheme="minorHAnsi" w:cstheme="minorHAnsi"/>
          <w:b/>
          <w:snapToGrid w:val="0"/>
          <w:color w:val="auto"/>
        </w:rPr>
        <w:t>3</w:t>
      </w:r>
      <w:r w:rsidRPr="001E3357">
        <w:rPr>
          <w:rFonts w:asciiTheme="minorHAnsi" w:eastAsia="Times New Roman" w:hAnsiTheme="minorHAnsi" w:cstheme="minorHAnsi"/>
          <w:snapToGrid w:val="0"/>
          <w:color w:val="auto"/>
        </w:rPr>
        <w:t xml:space="preserve"> styremedlemmer og </w:t>
      </w:r>
      <w:r w:rsidRPr="00FC758B">
        <w:rPr>
          <w:rFonts w:asciiTheme="minorHAnsi" w:eastAsia="Times New Roman" w:hAnsiTheme="minorHAnsi" w:cstheme="minorHAnsi"/>
          <w:b/>
          <w:snapToGrid w:val="0"/>
          <w:color w:val="auto"/>
        </w:rPr>
        <w:t>1</w:t>
      </w:r>
      <w:r w:rsidRPr="001E3357">
        <w:rPr>
          <w:rFonts w:asciiTheme="minorHAnsi" w:eastAsia="Times New Roman" w:hAnsiTheme="minorHAnsi" w:cstheme="minorHAnsi"/>
          <w:snapToGrid w:val="0"/>
          <w:color w:val="auto"/>
        </w:rPr>
        <w:t xml:space="preserve"> varamedlem </w:t>
      </w:r>
    </w:p>
    <w:p w14:paraId="2907E4B3" w14:textId="77777777" w:rsidR="00720539" w:rsidRPr="001E3357" w:rsidRDefault="00720539" w:rsidP="00720539">
      <w:pPr>
        <w:pStyle w:val="Listeavsnitt"/>
        <w:spacing w:after="0" w:line="259" w:lineRule="auto"/>
        <w:ind w:left="426" w:firstLine="0"/>
        <w:rPr>
          <w:rFonts w:asciiTheme="minorHAnsi" w:eastAsia="Times New Roman" w:hAnsiTheme="minorHAnsi" w:cstheme="minorHAnsi"/>
          <w:snapToGrid w:val="0"/>
          <w:color w:val="auto"/>
        </w:rPr>
      </w:pPr>
    </w:p>
    <w:p w14:paraId="2EDD7122" w14:textId="77777777" w:rsidR="00720539" w:rsidRPr="001E3357" w:rsidRDefault="00D40B56" w:rsidP="00720539">
      <w:pPr>
        <w:pStyle w:val="Listeavsnitt"/>
        <w:numPr>
          <w:ilvl w:val="0"/>
          <w:numId w:val="24"/>
        </w:numPr>
        <w:spacing w:after="0" w:line="259" w:lineRule="auto"/>
        <w:ind w:left="426" w:hanging="426"/>
        <w:rPr>
          <w:rFonts w:asciiTheme="minorHAnsi" w:eastAsia="Times New Roman" w:hAnsiTheme="minorHAnsi" w:cstheme="minorHAnsi"/>
          <w:snapToGrid w:val="0"/>
          <w:color w:val="auto"/>
        </w:rPr>
      </w:pPr>
      <w:r w:rsidRPr="001E3357">
        <w:rPr>
          <w:rFonts w:asciiTheme="minorHAnsi" w:eastAsia="Times New Roman" w:hAnsiTheme="minorHAnsi" w:cstheme="minorHAnsi"/>
          <w:snapToGrid w:val="0"/>
          <w:color w:val="auto"/>
        </w:rPr>
        <w:t>De av generalforsamlingen valgte styremedlemmer velges</w:t>
      </w:r>
      <w:r w:rsidR="004875CE">
        <w:rPr>
          <w:rFonts w:asciiTheme="minorHAnsi" w:eastAsia="Times New Roman" w:hAnsiTheme="minorHAnsi" w:cstheme="minorHAnsi"/>
          <w:snapToGrid w:val="0"/>
          <w:color w:val="auto"/>
        </w:rPr>
        <w:t xml:space="preserve">:                                      </w:t>
      </w:r>
      <w:r w:rsidR="004875CE" w:rsidRPr="00FC758B">
        <w:rPr>
          <w:rFonts w:asciiTheme="minorHAnsi" w:eastAsia="Times New Roman" w:hAnsiTheme="minorHAnsi" w:cstheme="minorHAnsi"/>
          <w:b/>
          <w:snapToGrid w:val="0"/>
          <w:color w:val="auto"/>
        </w:rPr>
        <w:t>1</w:t>
      </w:r>
      <w:r w:rsidR="004875CE">
        <w:rPr>
          <w:rFonts w:asciiTheme="minorHAnsi" w:eastAsia="Times New Roman" w:hAnsiTheme="minorHAnsi" w:cstheme="minorHAnsi"/>
          <w:snapToGrid w:val="0"/>
          <w:color w:val="auto"/>
        </w:rPr>
        <w:t>.</w:t>
      </w:r>
      <w:r w:rsidRPr="001E3357">
        <w:rPr>
          <w:rFonts w:asciiTheme="minorHAnsi" w:eastAsia="Times New Roman" w:hAnsiTheme="minorHAnsi" w:cstheme="minorHAnsi"/>
          <w:snapToGrid w:val="0"/>
          <w:color w:val="auto"/>
        </w:rPr>
        <w:t>sty</w:t>
      </w:r>
      <w:r w:rsidR="004875CE">
        <w:rPr>
          <w:rFonts w:asciiTheme="minorHAnsi" w:eastAsia="Times New Roman" w:hAnsiTheme="minorHAnsi" w:cstheme="minorHAnsi"/>
          <w:snapToGrid w:val="0"/>
          <w:color w:val="auto"/>
        </w:rPr>
        <w:t xml:space="preserve">releder og </w:t>
      </w:r>
      <w:r w:rsidR="004875CE" w:rsidRPr="00FC758B">
        <w:rPr>
          <w:rFonts w:asciiTheme="minorHAnsi" w:eastAsia="Times New Roman" w:hAnsiTheme="minorHAnsi" w:cstheme="minorHAnsi"/>
          <w:b/>
          <w:snapToGrid w:val="0"/>
          <w:color w:val="auto"/>
        </w:rPr>
        <w:t>1</w:t>
      </w:r>
      <w:r w:rsidR="004875CE">
        <w:rPr>
          <w:rFonts w:asciiTheme="minorHAnsi" w:eastAsia="Times New Roman" w:hAnsiTheme="minorHAnsi" w:cstheme="minorHAnsi"/>
          <w:snapToGrid w:val="0"/>
          <w:color w:val="auto"/>
        </w:rPr>
        <w:t xml:space="preserve"> styremedlem for </w:t>
      </w:r>
      <w:r w:rsidR="004875CE" w:rsidRPr="00FC758B">
        <w:rPr>
          <w:rFonts w:asciiTheme="minorHAnsi" w:eastAsia="Times New Roman" w:hAnsiTheme="minorHAnsi" w:cstheme="minorHAnsi"/>
          <w:b/>
          <w:snapToGrid w:val="0"/>
          <w:color w:val="auto"/>
        </w:rPr>
        <w:t>2</w:t>
      </w:r>
      <w:r w:rsidR="004875CE">
        <w:rPr>
          <w:rFonts w:asciiTheme="minorHAnsi" w:eastAsia="Times New Roman" w:hAnsiTheme="minorHAnsi" w:cstheme="minorHAnsi"/>
          <w:snapToGrid w:val="0"/>
          <w:color w:val="auto"/>
        </w:rPr>
        <w:t xml:space="preserve"> år det ene året.                                                                 </w:t>
      </w:r>
      <w:r w:rsidR="004875CE" w:rsidRPr="00FC758B">
        <w:rPr>
          <w:rFonts w:asciiTheme="minorHAnsi" w:eastAsia="Times New Roman" w:hAnsiTheme="minorHAnsi" w:cstheme="minorHAnsi"/>
          <w:b/>
          <w:snapToGrid w:val="0"/>
          <w:color w:val="auto"/>
        </w:rPr>
        <w:t>2</w:t>
      </w:r>
      <w:r w:rsidR="004875CE">
        <w:rPr>
          <w:rFonts w:asciiTheme="minorHAnsi" w:eastAsia="Times New Roman" w:hAnsiTheme="minorHAnsi" w:cstheme="minorHAnsi"/>
          <w:snapToGrid w:val="0"/>
          <w:color w:val="auto"/>
        </w:rPr>
        <w:t xml:space="preserve"> styremedlemmer for </w:t>
      </w:r>
      <w:r w:rsidR="004875CE" w:rsidRPr="00FC758B">
        <w:rPr>
          <w:rFonts w:asciiTheme="minorHAnsi" w:eastAsia="Times New Roman" w:hAnsiTheme="minorHAnsi" w:cstheme="minorHAnsi"/>
          <w:b/>
          <w:snapToGrid w:val="0"/>
          <w:color w:val="auto"/>
        </w:rPr>
        <w:t>2</w:t>
      </w:r>
      <w:r w:rsidR="004875CE">
        <w:rPr>
          <w:rFonts w:asciiTheme="minorHAnsi" w:eastAsia="Times New Roman" w:hAnsiTheme="minorHAnsi" w:cstheme="minorHAnsi"/>
          <w:snapToGrid w:val="0"/>
          <w:color w:val="auto"/>
        </w:rPr>
        <w:t xml:space="preserve"> år det andre året. ( den ene velges av styrets midte som nest leder, læres opp og kan gå inn som leder året etter)                                                                     </w:t>
      </w:r>
      <w:r w:rsidR="004875CE" w:rsidRPr="00FC758B">
        <w:rPr>
          <w:rFonts w:asciiTheme="minorHAnsi" w:eastAsia="Times New Roman" w:hAnsiTheme="minorHAnsi" w:cstheme="minorHAnsi"/>
          <w:b/>
          <w:snapToGrid w:val="0"/>
          <w:color w:val="auto"/>
        </w:rPr>
        <w:t>1</w:t>
      </w:r>
      <w:r w:rsidR="004875CE">
        <w:rPr>
          <w:rFonts w:asciiTheme="minorHAnsi" w:eastAsia="Times New Roman" w:hAnsiTheme="minorHAnsi" w:cstheme="minorHAnsi"/>
          <w:snapToGrid w:val="0"/>
          <w:color w:val="auto"/>
        </w:rPr>
        <w:t>.</w:t>
      </w:r>
      <w:r w:rsidRPr="001E3357">
        <w:rPr>
          <w:rFonts w:asciiTheme="minorHAnsi" w:eastAsia="Times New Roman" w:hAnsiTheme="minorHAnsi" w:cstheme="minorHAnsi"/>
          <w:snapToGrid w:val="0"/>
          <w:color w:val="auto"/>
        </w:rPr>
        <w:t xml:space="preserve">varamedlem velges </w:t>
      </w:r>
      <w:r w:rsidR="004875CE">
        <w:rPr>
          <w:rFonts w:asciiTheme="minorHAnsi" w:eastAsia="Times New Roman" w:hAnsiTheme="minorHAnsi" w:cstheme="minorHAnsi"/>
          <w:snapToGrid w:val="0"/>
          <w:color w:val="auto"/>
        </w:rPr>
        <w:t xml:space="preserve">hvert år </w:t>
      </w:r>
      <w:r w:rsidRPr="001E3357">
        <w:rPr>
          <w:rFonts w:asciiTheme="minorHAnsi" w:eastAsia="Times New Roman" w:hAnsiTheme="minorHAnsi" w:cstheme="minorHAnsi"/>
          <w:snapToGrid w:val="0"/>
          <w:color w:val="auto"/>
        </w:rPr>
        <w:t xml:space="preserve">for </w:t>
      </w:r>
      <w:r w:rsidRPr="00FC758B">
        <w:rPr>
          <w:rFonts w:asciiTheme="minorHAnsi" w:eastAsia="Times New Roman" w:hAnsiTheme="minorHAnsi" w:cstheme="minorHAnsi"/>
          <w:b/>
          <w:snapToGrid w:val="0"/>
          <w:color w:val="auto"/>
        </w:rPr>
        <w:t>1</w:t>
      </w:r>
      <w:r w:rsidRPr="001E3357">
        <w:rPr>
          <w:rFonts w:asciiTheme="minorHAnsi" w:eastAsia="Times New Roman" w:hAnsiTheme="minorHAnsi" w:cstheme="minorHAnsi"/>
          <w:snapToGrid w:val="0"/>
          <w:color w:val="auto"/>
        </w:rPr>
        <w:t xml:space="preserve"> år.</w:t>
      </w:r>
    </w:p>
    <w:p w14:paraId="0049F17C" w14:textId="77777777" w:rsidR="00720539" w:rsidRPr="001E3357" w:rsidRDefault="00720539" w:rsidP="00720539">
      <w:pPr>
        <w:pStyle w:val="Listeavsnitt"/>
        <w:rPr>
          <w:rFonts w:asciiTheme="minorHAnsi" w:hAnsiTheme="minorHAnsi" w:cstheme="minorHAnsi"/>
          <w:color w:val="auto"/>
        </w:rPr>
      </w:pPr>
    </w:p>
    <w:p w14:paraId="2FC1C424" w14:textId="77777777" w:rsidR="00720539" w:rsidRPr="001E3357" w:rsidRDefault="00D40B56" w:rsidP="00720539">
      <w:pPr>
        <w:pStyle w:val="Listeavsnitt"/>
        <w:numPr>
          <w:ilvl w:val="0"/>
          <w:numId w:val="24"/>
        </w:numPr>
        <w:spacing w:after="0" w:line="259" w:lineRule="auto"/>
        <w:ind w:left="426" w:hanging="426"/>
        <w:rPr>
          <w:rFonts w:asciiTheme="minorHAnsi" w:eastAsia="Times New Roman" w:hAnsiTheme="minorHAnsi" w:cstheme="minorHAnsi"/>
          <w:snapToGrid w:val="0"/>
          <w:color w:val="auto"/>
        </w:rPr>
      </w:pPr>
      <w:r w:rsidRPr="001E3357">
        <w:rPr>
          <w:rFonts w:asciiTheme="minorHAnsi" w:hAnsiTheme="minorHAnsi" w:cstheme="minorHAnsi"/>
          <w:color w:val="auto"/>
        </w:rPr>
        <w:t>Styremedlemmer og varamedlemmer kan gjenvelges</w:t>
      </w:r>
      <w:r w:rsidR="00720539" w:rsidRPr="001E3357">
        <w:rPr>
          <w:rFonts w:asciiTheme="minorHAnsi" w:hAnsiTheme="minorHAnsi" w:cstheme="minorHAnsi"/>
          <w:color w:val="auto"/>
        </w:rPr>
        <w:t>.</w:t>
      </w:r>
    </w:p>
    <w:p w14:paraId="378E655C" w14:textId="77777777" w:rsidR="00720539" w:rsidRPr="001E3357" w:rsidRDefault="00D40B56" w:rsidP="00720539">
      <w:pPr>
        <w:pStyle w:val="Listeavsnitt"/>
        <w:numPr>
          <w:ilvl w:val="0"/>
          <w:numId w:val="24"/>
        </w:numPr>
        <w:spacing w:after="0" w:line="259" w:lineRule="auto"/>
        <w:ind w:left="426" w:hanging="426"/>
        <w:rPr>
          <w:rFonts w:asciiTheme="minorHAnsi" w:eastAsia="Times New Roman" w:hAnsiTheme="minorHAnsi" w:cstheme="minorHAnsi"/>
          <w:snapToGrid w:val="0"/>
          <w:color w:val="auto"/>
        </w:rPr>
      </w:pPr>
      <w:r w:rsidRPr="001E3357">
        <w:rPr>
          <w:rFonts w:asciiTheme="minorHAnsi" w:hAnsiTheme="minorHAnsi" w:cstheme="minorHAnsi"/>
          <w:color w:val="auto"/>
        </w:rPr>
        <w:t xml:space="preserve">Styret velger innen sin midte nestleder. </w:t>
      </w:r>
    </w:p>
    <w:p w14:paraId="6CD338D6" w14:textId="77777777" w:rsidR="00720539" w:rsidRPr="001E3357" w:rsidRDefault="00720539" w:rsidP="00720539">
      <w:pPr>
        <w:pStyle w:val="Listeavsnitt"/>
        <w:rPr>
          <w:rFonts w:asciiTheme="minorHAnsi" w:hAnsiTheme="minorHAnsi" w:cstheme="minorHAnsi"/>
          <w:color w:val="auto"/>
        </w:rPr>
      </w:pPr>
    </w:p>
    <w:p w14:paraId="7E384F57" w14:textId="77777777" w:rsidR="00322848" w:rsidRPr="001E3357" w:rsidRDefault="00D40B56" w:rsidP="00720539">
      <w:pPr>
        <w:pStyle w:val="Listeavsnitt"/>
        <w:numPr>
          <w:ilvl w:val="0"/>
          <w:numId w:val="24"/>
        </w:numPr>
        <w:spacing w:after="0" w:line="259" w:lineRule="auto"/>
        <w:ind w:left="426" w:hanging="426"/>
        <w:rPr>
          <w:rFonts w:asciiTheme="minorHAnsi" w:eastAsia="Times New Roman" w:hAnsiTheme="minorHAnsi" w:cstheme="minorHAnsi"/>
          <w:snapToGrid w:val="0"/>
          <w:color w:val="auto"/>
        </w:rPr>
      </w:pPr>
      <w:r w:rsidRPr="001E3357">
        <w:rPr>
          <w:rFonts w:asciiTheme="minorHAnsi" w:hAnsiTheme="minorHAnsi" w:cstheme="minorHAnsi"/>
          <w:color w:val="auto"/>
        </w:rPr>
        <w:t>Et styremedlem kan fjernes før utlø</w:t>
      </w:r>
      <w:r w:rsidR="00050F24" w:rsidRPr="001E3357">
        <w:rPr>
          <w:rFonts w:asciiTheme="minorHAnsi" w:hAnsiTheme="minorHAnsi" w:cstheme="minorHAnsi"/>
          <w:color w:val="auto"/>
        </w:rPr>
        <w:t xml:space="preserve">pet av funksjonstiden </w:t>
      </w:r>
      <w:r w:rsidRPr="001E3357">
        <w:rPr>
          <w:rFonts w:asciiTheme="minorHAnsi" w:hAnsiTheme="minorHAnsi" w:cstheme="minorHAnsi"/>
          <w:color w:val="auto"/>
        </w:rPr>
        <w:t xml:space="preserve">etter vedtak av generalforsamlingen med minst to tredjedeler av de avgitte stemmer. </w:t>
      </w:r>
    </w:p>
    <w:p w14:paraId="5148C87F" w14:textId="77777777" w:rsidR="00720539" w:rsidRPr="001E3357" w:rsidRDefault="00720539" w:rsidP="004875CE">
      <w:pPr>
        <w:pStyle w:val="Overskrift1"/>
        <w:ind w:left="0" w:right="0" w:firstLine="0"/>
        <w:rPr>
          <w:rFonts w:asciiTheme="minorHAnsi" w:hAnsiTheme="minorHAnsi" w:cstheme="minorHAnsi"/>
          <w:color w:val="auto"/>
        </w:rPr>
      </w:pPr>
    </w:p>
    <w:p w14:paraId="70408EC5"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9. STYRETS OPPGAVER</w:t>
      </w:r>
      <w:r w:rsidRPr="001E3357">
        <w:rPr>
          <w:rFonts w:asciiTheme="minorHAnsi" w:hAnsiTheme="minorHAnsi" w:cstheme="minorHAnsi"/>
          <w:b w:val="0"/>
          <w:color w:val="auto"/>
        </w:rPr>
        <w:t xml:space="preserve"> </w:t>
      </w:r>
    </w:p>
    <w:p w14:paraId="77B2053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37EED52"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Styremøter skal holdes så ofte som ledelsen og kontrollen av</w:t>
      </w:r>
      <w:r w:rsidR="00720539" w:rsidRPr="001E3357">
        <w:rPr>
          <w:rFonts w:asciiTheme="minorHAnsi" w:hAnsiTheme="minorHAnsi" w:cstheme="minorHAnsi"/>
          <w:color w:val="auto"/>
        </w:rPr>
        <w:t xml:space="preserve"> lagets anliggender tilsier.</w:t>
      </w:r>
    </w:p>
    <w:p w14:paraId="37630A47" w14:textId="77777777" w:rsidR="00720539" w:rsidRPr="001E3357" w:rsidRDefault="00720539" w:rsidP="00720539">
      <w:pPr>
        <w:ind w:left="360" w:right="3" w:firstLine="0"/>
        <w:rPr>
          <w:rFonts w:asciiTheme="minorHAnsi" w:hAnsiTheme="minorHAnsi" w:cstheme="minorHAnsi"/>
          <w:color w:val="auto"/>
        </w:rPr>
      </w:pPr>
    </w:p>
    <w:p w14:paraId="6D8E1511"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Styremøte sammenkalles av lederen. Krever et styremedlem eller forretningsføreren at det skal holdes styremøte, skal lederen uten opphold etterkomme kravet.  </w:t>
      </w:r>
    </w:p>
    <w:p w14:paraId="7ECB0DC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EDBAA8F"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Styremøtet ledes av lederen, eller i hans fravær av nestlederen. Er disse ikke tilstede velger styret en møteleder.  </w:t>
      </w:r>
    </w:p>
    <w:p w14:paraId="5C2B1D1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D08FAAF"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Styret er vedtaksført når minst halvparten av medlemmene inkl. varamedlemmer </w:t>
      </w:r>
    </w:p>
    <w:p w14:paraId="5C861644" w14:textId="77777777" w:rsidR="00322848" w:rsidRPr="001E3357" w:rsidRDefault="00D40B56" w:rsidP="00720539">
      <w:pPr>
        <w:ind w:left="360" w:right="112" w:firstLine="0"/>
        <w:rPr>
          <w:rFonts w:asciiTheme="minorHAnsi" w:hAnsiTheme="minorHAnsi" w:cstheme="minorHAnsi"/>
          <w:color w:val="auto"/>
        </w:rPr>
      </w:pPr>
      <w:r w:rsidRPr="001E3357">
        <w:rPr>
          <w:rFonts w:asciiTheme="minorHAnsi" w:hAnsiTheme="minorHAnsi" w:cstheme="minorHAnsi"/>
          <w:color w:val="auto"/>
        </w:rPr>
        <w:t>er tilstede. Styret treffer sine vedtak med alminnelig flertall av de møtende medlemmer og varamedlemmer. De som stemmer for beslutningen må likevel alltid utgjøre mer enn halvparten av samtlige styremedlemmer. Ved stemmelik</w:t>
      </w:r>
      <w:r w:rsidR="00720539" w:rsidRPr="001E3357">
        <w:rPr>
          <w:rFonts w:asciiTheme="minorHAnsi" w:hAnsiTheme="minorHAnsi" w:cstheme="minorHAnsi"/>
          <w:color w:val="auto"/>
        </w:rPr>
        <w:t>h</w:t>
      </w:r>
      <w:r w:rsidRPr="001E3357">
        <w:rPr>
          <w:rFonts w:asciiTheme="minorHAnsi" w:hAnsiTheme="minorHAnsi" w:cstheme="minorHAnsi"/>
          <w:color w:val="auto"/>
        </w:rPr>
        <w:t xml:space="preserve">et gjør møtelederens stemme utslaget.  </w:t>
      </w:r>
    </w:p>
    <w:p w14:paraId="1F1110F0"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CC37FAE"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Det føres protokoll over styrets forhandlinger.   </w:t>
      </w:r>
    </w:p>
    <w:p w14:paraId="230634C4" w14:textId="77777777" w:rsidR="00322848" w:rsidRPr="001E3357" w:rsidRDefault="00D40B56" w:rsidP="00720539">
      <w:pPr>
        <w:ind w:left="360" w:right="3" w:firstLine="0"/>
        <w:rPr>
          <w:rFonts w:asciiTheme="minorHAnsi" w:hAnsiTheme="minorHAnsi" w:cstheme="minorHAnsi"/>
          <w:color w:val="auto"/>
        </w:rPr>
      </w:pPr>
      <w:r w:rsidRPr="001E3357">
        <w:rPr>
          <w:rFonts w:asciiTheme="minorHAnsi" w:hAnsiTheme="minorHAnsi" w:cstheme="minorHAnsi"/>
          <w:color w:val="auto"/>
        </w:rPr>
        <w:t xml:space="preserve">Denne skal underskrives av de frammøtte styremedlemmer.  </w:t>
      </w:r>
    </w:p>
    <w:p w14:paraId="4023151A"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CED4E61"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Styret skal lede lagets virksomhet i samsvar med lov og vedtekter og etter de forskrifter og pålegg som generalforsamlingen eller andre organer har gitt i medhold av lov eller vedtekter. Styret har herunder å treffe alle bestemmelser som ikke i lov eller vedtekter er lagt til andre organer.  </w:t>
      </w:r>
    </w:p>
    <w:p w14:paraId="56E4A11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C052F53" w14:textId="77777777" w:rsidR="00322848" w:rsidRPr="001E3357" w:rsidRDefault="00D40B56" w:rsidP="00D40B56">
      <w:pPr>
        <w:numPr>
          <w:ilvl w:val="0"/>
          <w:numId w:val="7"/>
        </w:numPr>
        <w:ind w:right="3" w:hanging="360"/>
        <w:rPr>
          <w:rFonts w:asciiTheme="minorHAnsi" w:hAnsiTheme="minorHAnsi" w:cstheme="minorHAnsi"/>
          <w:color w:val="auto"/>
        </w:rPr>
      </w:pPr>
      <w:r w:rsidRPr="001E3357">
        <w:rPr>
          <w:rFonts w:asciiTheme="minorHAnsi" w:hAnsiTheme="minorHAnsi" w:cstheme="minorHAnsi"/>
          <w:color w:val="auto"/>
        </w:rPr>
        <w:t xml:space="preserve">Styret kan ikke uten at generalforsamlingen med minst to tredjedeler av de avgitte stemmer har samtykket:  </w:t>
      </w:r>
    </w:p>
    <w:p w14:paraId="0DF5449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554381C" w14:textId="77777777" w:rsidR="00720539" w:rsidRPr="001E3357" w:rsidRDefault="00D40B56" w:rsidP="00720539">
      <w:pPr>
        <w:pStyle w:val="Listeavsnitt"/>
        <w:numPr>
          <w:ilvl w:val="0"/>
          <w:numId w:val="25"/>
        </w:numPr>
        <w:ind w:right="281"/>
        <w:rPr>
          <w:rFonts w:asciiTheme="minorHAnsi" w:hAnsiTheme="minorHAnsi" w:cstheme="minorHAnsi"/>
          <w:color w:val="auto"/>
        </w:rPr>
      </w:pPr>
      <w:r w:rsidRPr="001E3357">
        <w:rPr>
          <w:rFonts w:asciiTheme="minorHAnsi" w:hAnsiTheme="minorHAnsi" w:cstheme="minorHAnsi"/>
          <w:color w:val="auto"/>
        </w:rPr>
        <w:t>ombygge, påbygge eller riv</w:t>
      </w:r>
      <w:r w:rsidR="00050F24" w:rsidRPr="001E3357">
        <w:rPr>
          <w:rFonts w:asciiTheme="minorHAnsi" w:hAnsiTheme="minorHAnsi" w:cstheme="minorHAnsi"/>
          <w:color w:val="auto"/>
        </w:rPr>
        <w:t xml:space="preserve">e de hus laget eier, bygge </w:t>
      </w:r>
      <w:r w:rsidR="00720539" w:rsidRPr="001E3357">
        <w:rPr>
          <w:rFonts w:asciiTheme="minorHAnsi" w:hAnsiTheme="minorHAnsi" w:cstheme="minorHAnsi"/>
          <w:color w:val="auto"/>
        </w:rPr>
        <w:t xml:space="preserve">nye </w:t>
      </w:r>
      <w:r w:rsidRPr="001E3357">
        <w:rPr>
          <w:rFonts w:asciiTheme="minorHAnsi" w:hAnsiTheme="minorHAnsi" w:cstheme="minorHAnsi"/>
          <w:color w:val="auto"/>
        </w:rPr>
        <w:t>boliger, selge ell</w:t>
      </w:r>
      <w:r w:rsidR="00050F24" w:rsidRPr="001E3357">
        <w:rPr>
          <w:rFonts w:asciiTheme="minorHAnsi" w:hAnsiTheme="minorHAnsi" w:cstheme="minorHAnsi"/>
          <w:color w:val="auto"/>
        </w:rPr>
        <w:t xml:space="preserve">er kjøpe fast eiendom eller på </w:t>
      </w:r>
      <w:r w:rsidRPr="001E3357">
        <w:rPr>
          <w:rFonts w:asciiTheme="minorHAnsi" w:hAnsiTheme="minorHAnsi" w:cstheme="minorHAnsi"/>
          <w:color w:val="auto"/>
        </w:rPr>
        <w:t>annen vesentlig måte endre bebyggelsen eller tomten.</w:t>
      </w:r>
    </w:p>
    <w:p w14:paraId="5AF93DF2" w14:textId="77777777" w:rsidR="00720539" w:rsidRPr="001E3357" w:rsidRDefault="00720539" w:rsidP="00720539">
      <w:pPr>
        <w:pStyle w:val="Listeavsnitt"/>
        <w:ind w:right="281" w:firstLine="0"/>
        <w:rPr>
          <w:rFonts w:asciiTheme="minorHAnsi" w:hAnsiTheme="minorHAnsi" w:cstheme="minorHAnsi"/>
          <w:color w:val="auto"/>
        </w:rPr>
      </w:pPr>
    </w:p>
    <w:p w14:paraId="26CA5A76" w14:textId="77777777" w:rsidR="00322848" w:rsidRPr="001E3357" w:rsidRDefault="00D40B56" w:rsidP="00720539">
      <w:pPr>
        <w:pStyle w:val="Listeavsnitt"/>
        <w:numPr>
          <w:ilvl w:val="0"/>
          <w:numId w:val="25"/>
        </w:numPr>
        <w:ind w:right="281"/>
        <w:rPr>
          <w:rFonts w:asciiTheme="minorHAnsi" w:hAnsiTheme="minorHAnsi" w:cstheme="minorHAnsi"/>
          <w:color w:val="auto"/>
        </w:rPr>
      </w:pPr>
      <w:r w:rsidRPr="001E3357">
        <w:rPr>
          <w:rFonts w:asciiTheme="minorHAnsi" w:hAnsiTheme="minorHAnsi" w:cstheme="minorHAnsi"/>
          <w:color w:val="auto"/>
        </w:rPr>
        <w:lastRenderedPageBreak/>
        <w:t>gjennomføre tiltak i samsvar med de formål som er nevnt i § 2, 2. ledd, når ti</w:t>
      </w:r>
      <w:r w:rsidR="00050F24" w:rsidRPr="001E3357">
        <w:rPr>
          <w:rFonts w:asciiTheme="minorHAnsi" w:hAnsiTheme="minorHAnsi" w:cstheme="minorHAnsi"/>
          <w:color w:val="auto"/>
        </w:rPr>
        <w:t xml:space="preserve">ltaket fører med seg økonomisk </w:t>
      </w:r>
      <w:r w:rsidRPr="001E3357">
        <w:rPr>
          <w:rFonts w:asciiTheme="minorHAnsi" w:hAnsiTheme="minorHAnsi" w:cstheme="minorHAnsi"/>
          <w:color w:val="auto"/>
        </w:rPr>
        <w:t>ansvar eller utlegg</w:t>
      </w:r>
      <w:r w:rsidR="00050F24" w:rsidRPr="001E3357">
        <w:rPr>
          <w:rFonts w:asciiTheme="minorHAnsi" w:hAnsiTheme="minorHAnsi" w:cstheme="minorHAnsi"/>
          <w:color w:val="auto"/>
        </w:rPr>
        <w:t xml:space="preserve"> for laget på mer enn 5% av den</w:t>
      </w:r>
      <w:r w:rsidRPr="001E3357">
        <w:rPr>
          <w:rFonts w:asciiTheme="minorHAnsi" w:hAnsiTheme="minorHAnsi" w:cstheme="minorHAnsi"/>
          <w:color w:val="auto"/>
        </w:rPr>
        <w:t xml:space="preserve"> årlig husleie. </w:t>
      </w:r>
    </w:p>
    <w:p w14:paraId="3BFD29C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A3860A6" w14:textId="77777777" w:rsidR="00322848" w:rsidRPr="001E3357" w:rsidRDefault="00D40B56" w:rsidP="00D40B56">
      <w:pPr>
        <w:numPr>
          <w:ilvl w:val="0"/>
          <w:numId w:val="9"/>
        </w:numPr>
        <w:ind w:right="3" w:hanging="360"/>
        <w:rPr>
          <w:rFonts w:asciiTheme="minorHAnsi" w:hAnsiTheme="minorHAnsi" w:cstheme="minorHAnsi"/>
          <w:color w:val="auto"/>
        </w:rPr>
      </w:pPr>
      <w:r w:rsidRPr="001E3357">
        <w:rPr>
          <w:rFonts w:asciiTheme="minorHAnsi" w:hAnsiTheme="minorHAnsi" w:cstheme="minorHAnsi"/>
          <w:color w:val="auto"/>
        </w:rPr>
        <w:t xml:space="preserve">Lagets firma tegnes av leder (nestleder) og et styremedlem i fellesskap.  </w:t>
      </w:r>
    </w:p>
    <w:p w14:paraId="5FE0CAB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DCCFB62" w14:textId="77777777" w:rsidR="00322848" w:rsidRPr="001E3357" w:rsidRDefault="00D40B56" w:rsidP="00D40B56">
      <w:pPr>
        <w:numPr>
          <w:ilvl w:val="0"/>
          <w:numId w:val="9"/>
        </w:numPr>
        <w:ind w:right="3" w:hanging="360"/>
        <w:rPr>
          <w:rFonts w:asciiTheme="minorHAnsi" w:hAnsiTheme="minorHAnsi" w:cstheme="minorHAnsi"/>
          <w:color w:val="auto"/>
        </w:rPr>
      </w:pPr>
      <w:r w:rsidRPr="001E3357">
        <w:rPr>
          <w:rFonts w:asciiTheme="minorHAnsi" w:hAnsiTheme="minorHAnsi" w:cstheme="minorHAnsi"/>
          <w:color w:val="auto"/>
        </w:rPr>
        <w:t xml:space="preserve">Styret kan gi prokura.  </w:t>
      </w:r>
    </w:p>
    <w:p w14:paraId="4BD4CDF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DED939B" w14:textId="77777777" w:rsidR="00111122" w:rsidRPr="001E3357" w:rsidRDefault="00111122" w:rsidP="00111122">
      <w:pPr>
        <w:ind w:left="0" w:right="3" w:firstLine="0"/>
        <w:rPr>
          <w:rFonts w:asciiTheme="minorHAnsi" w:hAnsiTheme="minorHAnsi" w:cstheme="minorHAnsi"/>
          <w:color w:val="auto"/>
        </w:rPr>
      </w:pPr>
      <w:r w:rsidRPr="001E3357">
        <w:rPr>
          <w:rFonts w:asciiTheme="minorHAnsi" w:hAnsiTheme="minorHAnsi" w:cstheme="minorHAnsi"/>
          <w:color w:val="auto"/>
        </w:rPr>
        <w:t>(10) S</w:t>
      </w:r>
      <w:r w:rsidR="00D40B56" w:rsidRPr="001E3357">
        <w:rPr>
          <w:rFonts w:asciiTheme="minorHAnsi" w:hAnsiTheme="minorHAnsi" w:cstheme="minorHAnsi"/>
          <w:color w:val="auto"/>
        </w:rPr>
        <w:t xml:space="preserve">tyret sørger for valg av representant til felles </w:t>
      </w:r>
      <w:r w:rsidRPr="001E3357">
        <w:rPr>
          <w:rFonts w:asciiTheme="minorHAnsi" w:hAnsiTheme="minorHAnsi" w:cstheme="minorHAnsi"/>
          <w:color w:val="auto"/>
        </w:rPr>
        <w:t>velforening med de tilgrensende</w:t>
      </w:r>
    </w:p>
    <w:p w14:paraId="5E448137" w14:textId="77777777" w:rsidR="00322848" w:rsidRPr="001E3357" w:rsidRDefault="00111122" w:rsidP="00111122">
      <w:pPr>
        <w:ind w:left="0" w:right="3" w:firstLine="360"/>
        <w:rPr>
          <w:rFonts w:asciiTheme="minorHAnsi" w:hAnsiTheme="minorHAnsi" w:cstheme="minorHAnsi"/>
          <w:color w:val="auto"/>
        </w:rPr>
      </w:pPr>
      <w:r w:rsidRPr="001E3357">
        <w:rPr>
          <w:rFonts w:asciiTheme="minorHAnsi" w:hAnsiTheme="minorHAnsi" w:cstheme="minorHAnsi"/>
          <w:color w:val="auto"/>
        </w:rPr>
        <w:t xml:space="preserve">  </w:t>
      </w:r>
      <w:r w:rsidR="00D40B56" w:rsidRPr="001E3357">
        <w:rPr>
          <w:rFonts w:asciiTheme="minorHAnsi" w:hAnsiTheme="minorHAnsi" w:cstheme="minorHAnsi"/>
          <w:color w:val="auto"/>
        </w:rPr>
        <w:t xml:space="preserve">boligselskaper. </w:t>
      </w:r>
    </w:p>
    <w:p w14:paraId="051E080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C25CCDA"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130B3C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b/>
          <w:color w:val="auto"/>
        </w:rPr>
        <w:t>§ 10. FORRETNINGSFØRSEL</w:t>
      </w:r>
      <w:r w:rsidRPr="001E3357">
        <w:rPr>
          <w:rFonts w:asciiTheme="minorHAnsi" w:hAnsiTheme="minorHAnsi" w:cstheme="minorHAnsi"/>
          <w:color w:val="auto"/>
        </w:rPr>
        <w:t xml:space="preserve"> </w:t>
      </w:r>
    </w:p>
    <w:p w14:paraId="446D47A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F63EA7B"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(1) Styret engasjerer lagets forretningsfører. </w:t>
      </w:r>
    </w:p>
    <w:p w14:paraId="272730D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588D4B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b/>
          <w:color w:val="auto"/>
        </w:rPr>
        <w:t xml:space="preserve"> </w:t>
      </w:r>
    </w:p>
    <w:p w14:paraId="0D551D97"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11. GENERALFORSAMLING</w:t>
      </w:r>
      <w:r w:rsidRPr="001E3357">
        <w:rPr>
          <w:rFonts w:asciiTheme="minorHAnsi" w:hAnsiTheme="minorHAnsi" w:cstheme="minorHAnsi"/>
          <w:b w:val="0"/>
          <w:color w:val="auto"/>
        </w:rPr>
        <w:t xml:space="preserve"> </w:t>
      </w:r>
    </w:p>
    <w:p w14:paraId="155CEAAC"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8A38088"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Den øverste myndighet i laget utøves av generalforsamlingen, som ledes av styrets leder med mindre generalforsamlingen velger en annen møteleder.  </w:t>
      </w:r>
    </w:p>
    <w:p w14:paraId="2386B627"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206BA5B"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Ordinær generalforsamling holdes hvert år innen 30. juni.  </w:t>
      </w:r>
    </w:p>
    <w:p w14:paraId="5727F3C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2BFCE0C"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Ekstraordinær generalforsamling holdes når styret finner det nødvendig. Likeså skal generalforsamlingen innkalles når revisor eller minst en tiendedel, dog minst 3, av andelseierne skriftlig krever det, og samtidig oppgir hvilke saker de ønsker behandlet.  </w:t>
      </w:r>
    </w:p>
    <w:p w14:paraId="0350680C"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EB444FD"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Innkalling til såvel ordinær som ekstraordinær generalforsamling skal skje ved skriftlig varsel til de andelseiere som har kjent adresse og til forretningsføreren. Innkallingen skal skje med minst 8, høyst 20 dagers varsel for ordinær og ekstraordinær generalforsamling. Ekstraordinær generalforsamling kan likevel om det er nødvendig, innkalles med kortere frist som dog skal være minst 3 dager. Innkallingen skal angi hvilke saker som ønskes behandlet.  </w:t>
      </w:r>
    </w:p>
    <w:p w14:paraId="24C7735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2A0510F"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Saker som en andelseier ønsker behandlet av den ordinære generalforsamling skal nevnes i innkallingen når det framsettes krav om det senest 8 uker før generalforsamlingen.  </w:t>
      </w:r>
    </w:p>
    <w:p w14:paraId="2B526360" w14:textId="77777777" w:rsidR="00322848" w:rsidRPr="001E3357" w:rsidRDefault="00D40B56" w:rsidP="00111122">
      <w:pPr>
        <w:ind w:left="360" w:right="3" w:firstLine="0"/>
        <w:rPr>
          <w:rFonts w:asciiTheme="minorHAnsi" w:hAnsiTheme="minorHAnsi" w:cstheme="minorHAnsi"/>
          <w:color w:val="auto"/>
        </w:rPr>
      </w:pPr>
      <w:r w:rsidRPr="001E3357">
        <w:rPr>
          <w:rFonts w:asciiTheme="minorHAnsi" w:hAnsiTheme="minorHAnsi" w:cstheme="minorHAnsi"/>
          <w:color w:val="auto"/>
        </w:rPr>
        <w:t xml:space="preserve">Generalforsamlingen kan ikke treffe beslutning om andre saker enn dem som er bestemt angitt i innkallingen.  </w:t>
      </w:r>
    </w:p>
    <w:p w14:paraId="12BB12D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DCDDDEE" w14:textId="77777777" w:rsidR="00322848" w:rsidRPr="001E3357" w:rsidRDefault="00D40B56" w:rsidP="00D40B56">
      <w:pPr>
        <w:numPr>
          <w:ilvl w:val="0"/>
          <w:numId w:val="10"/>
        </w:numPr>
        <w:ind w:right="3" w:hanging="360"/>
        <w:rPr>
          <w:rFonts w:asciiTheme="minorHAnsi" w:hAnsiTheme="minorHAnsi" w:cstheme="minorHAnsi"/>
          <w:color w:val="auto"/>
        </w:rPr>
      </w:pPr>
      <w:r w:rsidRPr="001E3357">
        <w:rPr>
          <w:rFonts w:asciiTheme="minorHAnsi" w:hAnsiTheme="minorHAnsi" w:cstheme="minorHAnsi"/>
          <w:color w:val="auto"/>
        </w:rPr>
        <w:t xml:space="preserve">Generalforsamlingen innkalles av styret.  </w:t>
      </w:r>
    </w:p>
    <w:p w14:paraId="4DC7AC8E" w14:textId="77777777" w:rsidR="00111122" w:rsidRDefault="00111122" w:rsidP="00111122">
      <w:pPr>
        <w:ind w:left="360" w:right="3" w:firstLine="0"/>
        <w:rPr>
          <w:rFonts w:asciiTheme="minorHAnsi" w:hAnsiTheme="minorHAnsi" w:cstheme="minorHAnsi"/>
          <w:color w:val="auto"/>
        </w:rPr>
      </w:pPr>
    </w:p>
    <w:p w14:paraId="0033AD2A" w14:textId="77777777" w:rsidR="004875CE" w:rsidRDefault="004875CE" w:rsidP="00111122">
      <w:pPr>
        <w:ind w:left="360" w:right="3" w:firstLine="0"/>
        <w:rPr>
          <w:rFonts w:asciiTheme="minorHAnsi" w:hAnsiTheme="minorHAnsi" w:cstheme="minorHAnsi"/>
          <w:color w:val="auto"/>
        </w:rPr>
      </w:pPr>
    </w:p>
    <w:p w14:paraId="5986D51C" w14:textId="77777777" w:rsidR="004875CE" w:rsidRPr="001E3357" w:rsidRDefault="004875CE" w:rsidP="00111122">
      <w:pPr>
        <w:ind w:left="360" w:right="3" w:firstLine="0"/>
        <w:rPr>
          <w:rFonts w:asciiTheme="minorHAnsi" w:hAnsiTheme="minorHAnsi" w:cstheme="minorHAnsi"/>
          <w:color w:val="auto"/>
        </w:rPr>
      </w:pPr>
    </w:p>
    <w:p w14:paraId="24AA7D80"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B9D4FB2"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lastRenderedPageBreak/>
        <w:t>§ 12. SAKER SOM SKAL BEHANDLES PÅ GENERALFORSAMLINGEN</w:t>
      </w:r>
      <w:r w:rsidRPr="001E3357">
        <w:rPr>
          <w:rFonts w:asciiTheme="minorHAnsi" w:hAnsiTheme="minorHAnsi" w:cstheme="minorHAnsi"/>
          <w:b w:val="0"/>
          <w:color w:val="auto"/>
        </w:rPr>
        <w:t xml:space="preserve"> </w:t>
      </w:r>
    </w:p>
    <w:p w14:paraId="1D07425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A890C46"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På ordinær generalforsamling skal følgende saker behandles: </w:t>
      </w:r>
    </w:p>
    <w:p w14:paraId="36A8BF4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2BE1B0D"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1. Konstituering. </w:t>
      </w:r>
    </w:p>
    <w:p w14:paraId="52206D8E" w14:textId="77777777" w:rsidR="00322848" w:rsidRPr="001E3357" w:rsidRDefault="00D40B56" w:rsidP="00111122">
      <w:pPr>
        <w:numPr>
          <w:ilvl w:val="0"/>
          <w:numId w:val="11"/>
        </w:numPr>
        <w:ind w:left="993" w:right="3" w:hanging="709"/>
        <w:rPr>
          <w:rFonts w:asciiTheme="minorHAnsi" w:hAnsiTheme="minorHAnsi" w:cstheme="minorHAnsi"/>
          <w:color w:val="auto"/>
        </w:rPr>
      </w:pPr>
      <w:r w:rsidRPr="001E3357">
        <w:rPr>
          <w:rFonts w:asciiTheme="minorHAnsi" w:hAnsiTheme="minorHAnsi" w:cstheme="minorHAnsi"/>
          <w:color w:val="auto"/>
        </w:rPr>
        <w:t xml:space="preserve">Opptaking av navnefortegnelse. </w:t>
      </w:r>
    </w:p>
    <w:p w14:paraId="4117C465" w14:textId="77777777" w:rsidR="00322848" w:rsidRPr="001E3357" w:rsidRDefault="00D40B56" w:rsidP="00111122">
      <w:pPr>
        <w:numPr>
          <w:ilvl w:val="0"/>
          <w:numId w:val="11"/>
        </w:numPr>
        <w:ind w:left="993" w:right="3" w:hanging="709"/>
        <w:rPr>
          <w:rFonts w:asciiTheme="minorHAnsi" w:hAnsiTheme="minorHAnsi" w:cstheme="minorHAnsi"/>
          <w:color w:val="auto"/>
        </w:rPr>
      </w:pPr>
      <w:r w:rsidRPr="001E3357">
        <w:rPr>
          <w:rFonts w:asciiTheme="minorHAnsi" w:hAnsiTheme="minorHAnsi" w:cstheme="minorHAnsi"/>
          <w:color w:val="auto"/>
        </w:rPr>
        <w:t>Valg av sekretær og av</w:t>
      </w:r>
      <w:r w:rsidR="00111122" w:rsidRPr="001E3357">
        <w:rPr>
          <w:rFonts w:asciiTheme="minorHAnsi" w:hAnsiTheme="minorHAnsi" w:cstheme="minorHAnsi"/>
          <w:color w:val="auto"/>
        </w:rPr>
        <w:t xml:space="preserve"> 2 personer til å undertegne</w:t>
      </w:r>
      <w:r w:rsidRPr="001E3357">
        <w:rPr>
          <w:rFonts w:asciiTheme="minorHAnsi" w:hAnsiTheme="minorHAnsi" w:cstheme="minorHAnsi"/>
          <w:color w:val="auto"/>
        </w:rPr>
        <w:t xml:space="preserve"> protokollen.  </w:t>
      </w:r>
    </w:p>
    <w:p w14:paraId="47D61F12" w14:textId="77777777" w:rsidR="00322848" w:rsidRPr="001E3357" w:rsidRDefault="00D40B56" w:rsidP="00111122">
      <w:pPr>
        <w:numPr>
          <w:ilvl w:val="0"/>
          <w:numId w:val="11"/>
        </w:numPr>
        <w:ind w:left="993" w:right="3" w:hanging="709"/>
        <w:rPr>
          <w:rFonts w:asciiTheme="minorHAnsi" w:hAnsiTheme="minorHAnsi" w:cstheme="minorHAnsi"/>
          <w:color w:val="auto"/>
        </w:rPr>
      </w:pPr>
      <w:r w:rsidRPr="001E3357">
        <w:rPr>
          <w:rFonts w:asciiTheme="minorHAnsi" w:hAnsiTheme="minorHAnsi" w:cstheme="minorHAnsi"/>
          <w:color w:val="auto"/>
        </w:rPr>
        <w:t xml:space="preserve">Spørsmål om møtet er lovlig kalt inn. </w:t>
      </w:r>
    </w:p>
    <w:p w14:paraId="7C72E13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E36AF21" w14:textId="77777777" w:rsidR="00322848" w:rsidRPr="001E3357" w:rsidRDefault="00D40B56" w:rsidP="00D40B56">
      <w:pPr>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Årsberetning fra styret.  </w:t>
      </w:r>
    </w:p>
    <w:p w14:paraId="72E96F0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054A0C2" w14:textId="77777777" w:rsidR="00322848" w:rsidRPr="001E3357" w:rsidRDefault="00D40B56" w:rsidP="00D40B56">
      <w:pPr>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Årsoppgjøret, og i d</w:t>
      </w:r>
      <w:r w:rsidR="00111122" w:rsidRPr="001E3357">
        <w:rPr>
          <w:rFonts w:asciiTheme="minorHAnsi" w:hAnsiTheme="minorHAnsi" w:cstheme="minorHAnsi"/>
          <w:color w:val="auto"/>
        </w:rPr>
        <w:t xml:space="preserve">enne sammenheng spørsmål om </w:t>
      </w:r>
      <w:r w:rsidRPr="001E3357">
        <w:rPr>
          <w:rFonts w:asciiTheme="minorHAnsi" w:hAnsiTheme="minorHAnsi" w:cstheme="minorHAnsi"/>
          <w:color w:val="auto"/>
        </w:rPr>
        <w:t xml:space="preserve">anvendelse av overskudd eller dekning av tap.  </w:t>
      </w:r>
    </w:p>
    <w:p w14:paraId="49A7DDDC"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7F72148" w14:textId="77777777" w:rsidR="00322848" w:rsidRPr="001E3357" w:rsidRDefault="00D40B56" w:rsidP="00D40B56">
      <w:pPr>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Godtgjøring til styret og revisor.  </w:t>
      </w:r>
    </w:p>
    <w:p w14:paraId="6EC49FA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82D6AA4" w14:textId="77777777" w:rsidR="00322848" w:rsidRPr="001E3357" w:rsidRDefault="00D40B56" w:rsidP="00D40B56">
      <w:pPr>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Andre saker som er nevnt i innkallingen.  </w:t>
      </w:r>
    </w:p>
    <w:p w14:paraId="5160C60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89AF4EF" w14:textId="77777777" w:rsidR="00322848" w:rsidRPr="001E3357" w:rsidRDefault="00D40B56" w:rsidP="00D40B56">
      <w:pPr>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Valg av styremedlemmer og varamedlemmer.  </w:t>
      </w:r>
    </w:p>
    <w:p w14:paraId="3BB3333D" w14:textId="77777777" w:rsidR="00322848" w:rsidRPr="001E3357" w:rsidRDefault="00D40B56" w:rsidP="00111122">
      <w:pPr>
        <w:spacing w:after="0" w:line="259" w:lineRule="auto"/>
        <w:ind w:left="360" w:hanging="218"/>
        <w:rPr>
          <w:rFonts w:asciiTheme="minorHAnsi" w:hAnsiTheme="minorHAnsi" w:cstheme="minorHAnsi"/>
          <w:color w:val="auto"/>
        </w:rPr>
      </w:pPr>
      <w:r w:rsidRPr="001E3357">
        <w:rPr>
          <w:rFonts w:asciiTheme="minorHAnsi" w:hAnsiTheme="minorHAnsi" w:cstheme="minorHAnsi"/>
          <w:color w:val="auto"/>
        </w:rPr>
        <w:t xml:space="preserve"> </w:t>
      </w:r>
    </w:p>
    <w:p w14:paraId="64C190C3" w14:textId="77777777" w:rsidR="00111122" w:rsidRPr="001E3357" w:rsidRDefault="00D40B56" w:rsidP="00111122">
      <w:pPr>
        <w:pStyle w:val="Listeavsnitt"/>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Årsoppgjøret og årsberetning skal leses opp i generalfor</w:t>
      </w:r>
      <w:r w:rsidR="00111122" w:rsidRPr="001E3357">
        <w:rPr>
          <w:rFonts w:asciiTheme="minorHAnsi" w:hAnsiTheme="minorHAnsi" w:cstheme="minorHAnsi"/>
          <w:color w:val="auto"/>
        </w:rPr>
        <w:t xml:space="preserve">samlingen med mindre annet blir </w:t>
      </w:r>
      <w:r w:rsidRPr="001E3357">
        <w:rPr>
          <w:rFonts w:asciiTheme="minorHAnsi" w:hAnsiTheme="minorHAnsi" w:cstheme="minorHAnsi"/>
          <w:color w:val="auto"/>
        </w:rPr>
        <w:t>e</w:t>
      </w:r>
      <w:r w:rsidR="00111122" w:rsidRPr="001E3357">
        <w:rPr>
          <w:rFonts w:asciiTheme="minorHAnsi" w:hAnsiTheme="minorHAnsi" w:cstheme="minorHAnsi"/>
          <w:color w:val="auto"/>
        </w:rPr>
        <w:t xml:space="preserve">nstemmig besluttet. </w:t>
      </w:r>
    </w:p>
    <w:p w14:paraId="70DB6E5D" w14:textId="77777777" w:rsidR="00111122" w:rsidRPr="001E3357" w:rsidRDefault="00111122" w:rsidP="00111122">
      <w:pPr>
        <w:pStyle w:val="Listeavsnitt"/>
        <w:ind w:left="360" w:hanging="360"/>
        <w:rPr>
          <w:rFonts w:asciiTheme="minorHAnsi" w:hAnsiTheme="minorHAnsi" w:cstheme="minorHAnsi"/>
          <w:color w:val="auto"/>
        </w:rPr>
      </w:pPr>
    </w:p>
    <w:p w14:paraId="2D25EAB6" w14:textId="77777777" w:rsidR="00111122" w:rsidRPr="001E3357" w:rsidRDefault="00D40B56" w:rsidP="00111122">
      <w:pPr>
        <w:pStyle w:val="Listeavsnitt"/>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Revisors b</w:t>
      </w:r>
      <w:r w:rsidR="00111122" w:rsidRPr="001E3357">
        <w:rPr>
          <w:rFonts w:asciiTheme="minorHAnsi" w:hAnsiTheme="minorHAnsi" w:cstheme="minorHAnsi"/>
          <w:color w:val="auto"/>
        </w:rPr>
        <w:t>eretning skal alltid leses opp.</w:t>
      </w:r>
    </w:p>
    <w:p w14:paraId="22AA0496" w14:textId="77777777" w:rsidR="00111122" w:rsidRPr="001E3357" w:rsidRDefault="00111122" w:rsidP="00111122">
      <w:pPr>
        <w:pStyle w:val="Listeavsnitt"/>
        <w:ind w:left="360" w:hanging="360"/>
        <w:rPr>
          <w:rFonts w:asciiTheme="minorHAnsi" w:hAnsiTheme="minorHAnsi" w:cstheme="minorHAnsi"/>
          <w:color w:val="auto"/>
        </w:rPr>
      </w:pPr>
    </w:p>
    <w:p w14:paraId="6F7EB85E" w14:textId="77777777" w:rsidR="00322848" w:rsidRPr="001E3357" w:rsidRDefault="00D40B56" w:rsidP="00111122">
      <w:pPr>
        <w:pStyle w:val="Listeavsnitt"/>
        <w:numPr>
          <w:ilvl w:val="0"/>
          <w:numId w:val="12"/>
        </w:numPr>
        <w:ind w:left="360" w:right="3" w:hanging="360"/>
        <w:rPr>
          <w:rFonts w:asciiTheme="minorHAnsi" w:hAnsiTheme="minorHAnsi" w:cstheme="minorHAnsi"/>
          <w:color w:val="auto"/>
        </w:rPr>
      </w:pPr>
      <w:r w:rsidRPr="001E3357">
        <w:rPr>
          <w:rFonts w:asciiTheme="minorHAnsi" w:hAnsiTheme="minorHAnsi" w:cstheme="minorHAnsi"/>
          <w:color w:val="auto"/>
        </w:rPr>
        <w:t xml:space="preserve">På ekstraordinær generalforsamling skal bare behandles de saker som er angitt i innkallingen til møtet. </w:t>
      </w:r>
    </w:p>
    <w:p w14:paraId="6B73F218"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A1B7DF9" w14:textId="77777777" w:rsidR="00111122" w:rsidRPr="001E3357" w:rsidRDefault="00111122"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Her har jeg endret på punktangivelse da det så rart ut på originalen. Enig ?</w:t>
      </w:r>
    </w:p>
    <w:p w14:paraId="6BBCB204" w14:textId="77777777" w:rsidR="00111122" w:rsidRPr="001E3357" w:rsidRDefault="00111122" w:rsidP="00D40B56">
      <w:pPr>
        <w:spacing w:after="0" w:line="259" w:lineRule="auto"/>
        <w:ind w:left="360" w:hanging="360"/>
        <w:rPr>
          <w:rFonts w:asciiTheme="minorHAnsi" w:hAnsiTheme="minorHAnsi" w:cstheme="minorHAnsi"/>
          <w:color w:val="auto"/>
        </w:rPr>
      </w:pPr>
    </w:p>
    <w:p w14:paraId="41062742" w14:textId="77777777" w:rsidR="00111122" w:rsidRPr="001E3357" w:rsidRDefault="00111122" w:rsidP="00D40B56">
      <w:pPr>
        <w:spacing w:after="0" w:line="259" w:lineRule="auto"/>
        <w:ind w:left="360" w:hanging="360"/>
        <w:rPr>
          <w:rFonts w:asciiTheme="minorHAnsi" w:hAnsiTheme="minorHAnsi" w:cstheme="minorHAnsi"/>
          <w:color w:val="auto"/>
        </w:rPr>
      </w:pPr>
    </w:p>
    <w:p w14:paraId="241CE6B8"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b w:val="0"/>
          <w:color w:val="auto"/>
        </w:rPr>
        <w:t xml:space="preserve"> </w:t>
      </w:r>
      <w:r w:rsidRPr="001E3357">
        <w:rPr>
          <w:rFonts w:asciiTheme="minorHAnsi" w:hAnsiTheme="minorHAnsi" w:cstheme="minorHAnsi"/>
          <w:color w:val="auto"/>
        </w:rPr>
        <w:t>§ 13. VEDTAK PÅ GENERALFORSAMLINGEN</w:t>
      </w:r>
      <w:r w:rsidRPr="001E3357">
        <w:rPr>
          <w:rFonts w:asciiTheme="minorHAnsi" w:hAnsiTheme="minorHAnsi" w:cstheme="minorHAnsi"/>
          <w:b w:val="0"/>
          <w:color w:val="auto"/>
        </w:rPr>
        <w:t xml:space="preserve"> </w:t>
      </w:r>
    </w:p>
    <w:p w14:paraId="03CBEF3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1A51108"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Med de unntak som følger av loven eller vedtektene, treffes alle beslutninger med alminnelig flertall av de avgitte stemmer.  Ved stemmelikhet gjør møtelederens stemme utslaget. Har han ikke stemt, eller det gjelder valg, avgjøres saken ved loddtrekning.  </w:t>
      </w:r>
    </w:p>
    <w:p w14:paraId="748B4A00"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EA2E9FF"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Skal et forslag som må vedtas med minst to tredjedels flertall, kunne behandles, må hovedinnholdet være nevnt i innkallingen.  </w:t>
      </w:r>
    </w:p>
    <w:p w14:paraId="6AF7A92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A227034"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Valg skal foregå skriftlig i fall det foreligger flere forslag og møtelederen eller minst en tiendedel av de frammøtte andelseierne krever det.  </w:t>
      </w:r>
    </w:p>
    <w:p w14:paraId="563745B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17B7579"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Framleiere av lagets boliger, har rett til å være til stede i generalforsamlingen med tale- og forslagsrett, men uten stemmerett.  </w:t>
      </w:r>
    </w:p>
    <w:p w14:paraId="1856689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5F652B3"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Hver andelseier har en stemme uansett antall andeler.  </w:t>
      </w:r>
    </w:p>
    <w:p w14:paraId="15CF769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lastRenderedPageBreak/>
        <w:t xml:space="preserve"> </w:t>
      </w:r>
    </w:p>
    <w:p w14:paraId="530474D6" w14:textId="77777777" w:rsidR="00322848" w:rsidRPr="001E3357" w:rsidRDefault="00D40B56" w:rsidP="00D40B56">
      <w:pPr>
        <w:numPr>
          <w:ilvl w:val="0"/>
          <w:numId w:val="14"/>
        </w:numPr>
        <w:ind w:right="3" w:hanging="360"/>
        <w:rPr>
          <w:rFonts w:asciiTheme="minorHAnsi" w:hAnsiTheme="minorHAnsi" w:cstheme="minorHAnsi"/>
          <w:color w:val="auto"/>
        </w:rPr>
      </w:pPr>
      <w:r w:rsidRPr="001E3357">
        <w:rPr>
          <w:rFonts w:asciiTheme="minorHAnsi" w:hAnsiTheme="minorHAnsi" w:cstheme="minorHAnsi"/>
          <w:color w:val="auto"/>
        </w:rPr>
        <w:t xml:space="preserve">Over generalforsamlingen føres protokoll hvor alle valg og vedtak føres inn.  Protokollen underskrives ved møtets slutt av møtelederen, sekretæren og av de 2 som ble valgt av generalforsamlingen til å undertegne protokollen.  </w:t>
      </w:r>
    </w:p>
    <w:p w14:paraId="6D031F9D"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BE0BD20" w14:textId="77777777" w:rsidR="00111122" w:rsidRPr="001E3357" w:rsidRDefault="00111122" w:rsidP="00D40B56">
      <w:pPr>
        <w:spacing w:after="0" w:line="259" w:lineRule="auto"/>
        <w:ind w:left="360" w:hanging="360"/>
        <w:rPr>
          <w:rFonts w:asciiTheme="minorHAnsi" w:hAnsiTheme="minorHAnsi" w:cstheme="minorHAnsi"/>
          <w:color w:val="auto"/>
        </w:rPr>
      </w:pPr>
    </w:p>
    <w:p w14:paraId="67C44E76"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14. REGNSKAP, ÅRSOPPGJØR OG ÅRSBERETNING</w:t>
      </w:r>
      <w:r w:rsidRPr="001E3357">
        <w:rPr>
          <w:rFonts w:asciiTheme="minorHAnsi" w:hAnsiTheme="minorHAnsi" w:cstheme="minorHAnsi"/>
          <w:b w:val="0"/>
          <w:color w:val="auto"/>
        </w:rPr>
        <w:t xml:space="preserve"> </w:t>
      </w:r>
    </w:p>
    <w:p w14:paraId="7102FCE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AAD034F" w14:textId="77777777" w:rsidR="00322848" w:rsidRPr="001E3357" w:rsidRDefault="00D40B56" w:rsidP="00D40B56">
      <w:pPr>
        <w:numPr>
          <w:ilvl w:val="0"/>
          <w:numId w:val="15"/>
        </w:numPr>
        <w:ind w:right="3" w:hanging="360"/>
        <w:rPr>
          <w:rFonts w:asciiTheme="minorHAnsi" w:hAnsiTheme="minorHAnsi" w:cstheme="minorHAnsi"/>
          <w:color w:val="auto"/>
        </w:rPr>
      </w:pPr>
      <w:r w:rsidRPr="001E3357">
        <w:rPr>
          <w:rFonts w:asciiTheme="minorHAnsi" w:hAnsiTheme="minorHAnsi" w:cstheme="minorHAnsi"/>
          <w:color w:val="auto"/>
        </w:rPr>
        <w:t xml:space="preserve">Styret skal sørge for ordentlig og tilstrekkelig regnskapsførsel og for at det ved hvert regnskapsårs avslutning blir framlagt årsoppgjør og årsberetning.  Regnskapsåret følger kalenderåret. </w:t>
      </w:r>
    </w:p>
    <w:p w14:paraId="7A64BBF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058D1EBA" w14:textId="77777777" w:rsidR="00322848" w:rsidRPr="001E3357" w:rsidRDefault="00D40B56" w:rsidP="00D40B56">
      <w:pPr>
        <w:numPr>
          <w:ilvl w:val="0"/>
          <w:numId w:val="15"/>
        </w:numPr>
        <w:ind w:right="3" w:hanging="360"/>
        <w:rPr>
          <w:rFonts w:asciiTheme="minorHAnsi" w:hAnsiTheme="minorHAnsi" w:cstheme="minorHAnsi"/>
          <w:color w:val="auto"/>
        </w:rPr>
      </w:pPr>
      <w:r w:rsidRPr="001E3357">
        <w:rPr>
          <w:rFonts w:asciiTheme="minorHAnsi" w:hAnsiTheme="minorHAnsi" w:cstheme="minorHAnsi"/>
          <w:color w:val="auto"/>
        </w:rPr>
        <w:t xml:space="preserve">Årsoppgjør og årsberetning for foregående kalenderår skal være framlagt innen 30. april.  </w:t>
      </w:r>
    </w:p>
    <w:p w14:paraId="11E0671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8DEB211" w14:textId="77777777" w:rsidR="00322848" w:rsidRPr="001E3357" w:rsidRDefault="00D40B56" w:rsidP="00D40B56">
      <w:pPr>
        <w:numPr>
          <w:ilvl w:val="0"/>
          <w:numId w:val="15"/>
        </w:numPr>
        <w:ind w:right="3" w:hanging="360"/>
        <w:rPr>
          <w:rFonts w:asciiTheme="minorHAnsi" w:hAnsiTheme="minorHAnsi" w:cstheme="minorHAnsi"/>
          <w:color w:val="auto"/>
        </w:rPr>
      </w:pPr>
      <w:r w:rsidRPr="001E3357">
        <w:rPr>
          <w:rFonts w:asciiTheme="minorHAnsi" w:hAnsiTheme="minorHAnsi" w:cstheme="minorHAnsi"/>
          <w:color w:val="auto"/>
        </w:rPr>
        <w:t xml:space="preserve">Årsoppgjøret skal underskrives av styret og av forretningsføreren.  </w:t>
      </w:r>
    </w:p>
    <w:p w14:paraId="42622D8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B79C82C" w14:textId="77777777" w:rsidR="00322848" w:rsidRPr="001E3357" w:rsidRDefault="00D40B56" w:rsidP="00D40B56">
      <w:pPr>
        <w:numPr>
          <w:ilvl w:val="0"/>
          <w:numId w:val="15"/>
        </w:numPr>
        <w:ind w:right="3" w:hanging="360"/>
        <w:rPr>
          <w:rFonts w:asciiTheme="minorHAnsi" w:hAnsiTheme="minorHAnsi" w:cstheme="minorHAnsi"/>
          <w:color w:val="auto"/>
        </w:rPr>
      </w:pPr>
      <w:r w:rsidRPr="001E3357">
        <w:rPr>
          <w:rFonts w:asciiTheme="minorHAnsi" w:hAnsiTheme="minorHAnsi" w:cstheme="minorHAnsi"/>
          <w:color w:val="auto"/>
        </w:rPr>
        <w:t xml:space="preserve">I årsberetningen skal styret gi opplysninger om forhold som er av viktighet ved bedømmelse av lagets virksomhet og stilling og som ikke framgår av årsoppgjøret. </w:t>
      </w:r>
    </w:p>
    <w:p w14:paraId="1A010CF0" w14:textId="77777777" w:rsidR="00322848" w:rsidRPr="001E3357" w:rsidRDefault="00D40B56" w:rsidP="00111122">
      <w:pPr>
        <w:ind w:left="360" w:right="3" w:firstLine="0"/>
        <w:rPr>
          <w:rFonts w:asciiTheme="minorHAnsi" w:hAnsiTheme="minorHAnsi" w:cstheme="minorHAnsi"/>
          <w:color w:val="auto"/>
        </w:rPr>
      </w:pPr>
      <w:r w:rsidRPr="001E3357">
        <w:rPr>
          <w:rFonts w:asciiTheme="minorHAnsi" w:hAnsiTheme="minorHAnsi" w:cstheme="minorHAnsi"/>
          <w:color w:val="auto"/>
        </w:rPr>
        <w:t xml:space="preserve">Dette gjelder også forhold som er inntrådt etter utgangen av regnskapsåret.  Årsberetningen skal også inneholde styrets forslag til anvendelse av mulig overskudd eller dekking av tap.  </w:t>
      </w:r>
    </w:p>
    <w:p w14:paraId="355A1B9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CE07559" w14:textId="77777777" w:rsidR="00322848" w:rsidRPr="001E3357" w:rsidRDefault="00D40B56" w:rsidP="00D40B56">
      <w:pPr>
        <w:numPr>
          <w:ilvl w:val="0"/>
          <w:numId w:val="15"/>
        </w:numPr>
        <w:ind w:right="3" w:hanging="360"/>
        <w:rPr>
          <w:rFonts w:asciiTheme="minorHAnsi" w:hAnsiTheme="minorHAnsi" w:cstheme="minorHAnsi"/>
          <w:color w:val="auto"/>
        </w:rPr>
      </w:pPr>
      <w:r w:rsidRPr="001E3357">
        <w:rPr>
          <w:rFonts w:asciiTheme="minorHAnsi" w:hAnsiTheme="minorHAnsi" w:cstheme="minorHAnsi"/>
          <w:color w:val="auto"/>
        </w:rPr>
        <w:t xml:space="preserve">Årsoppgjøret og årsberetningen skal innen 8 dager før den ordinære generalforsamling sendes til enhver andelseier med kjent oppholdssted.  </w:t>
      </w:r>
    </w:p>
    <w:p w14:paraId="2A02B1D9"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46D957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B0CDD70"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b w:val="0"/>
          <w:color w:val="auto"/>
        </w:rPr>
        <w:t xml:space="preserve"> </w:t>
      </w:r>
      <w:r w:rsidRPr="001E3357">
        <w:rPr>
          <w:rFonts w:asciiTheme="minorHAnsi" w:hAnsiTheme="minorHAnsi" w:cstheme="minorHAnsi"/>
          <w:color w:val="auto"/>
        </w:rPr>
        <w:t>§ 15. REVISJON</w:t>
      </w:r>
      <w:r w:rsidRPr="001E3357">
        <w:rPr>
          <w:rFonts w:asciiTheme="minorHAnsi" w:hAnsiTheme="minorHAnsi" w:cstheme="minorHAnsi"/>
          <w:b w:val="0"/>
          <w:color w:val="auto"/>
        </w:rPr>
        <w:t xml:space="preserve"> </w:t>
      </w:r>
    </w:p>
    <w:p w14:paraId="7797E348"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8F739F2" w14:textId="77777777" w:rsidR="00322848" w:rsidRPr="001E3357" w:rsidRDefault="00D40B56" w:rsidP="00D40B56">
      <w:pPr>
        <w:numPr>
          <w:ilvl w:val="0"/>
          <w:numId w:val="16"/>
        </w:numPr>
        <w:ind w:right="3" w:hanging="360"/>
        <w:rPr>
          <w:rFonts w:asciiTheme="minorHAnsi" w:hAnsiTheme="minorHAnsi" w:cstheme="minorHAnsi"/>
          <w:color w:val="auto"/>
        </w:rPr>
      </w:pPr>
      <w:r w:rsidRPr="001E3357">
        <w:rPr>
          <w:rFonts w:asciiTheme="minorHAnsi" w:hAnsiTheme="minorHAnsi" w:cstheme="minorHAnsi"/>
          <w:color w:val="auto"/>
        </w:rPr>
        <w:t xml:space="preserve">Lagets revisor som skal være statsautorisert eller registrert revisor, velges av generalforsamlingen. Revisor fungerer inntil generalforsamlingen velger en ny. </w:t>
      </w:r>
    </w:p>
    <w:p w14:paraId="5F76A4E5"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5A0D6EE" w14:textId="77777777" w:rsidR="00322848" w:rsidRPr="001E3357" w:rsidRDefault="00D40B56" w:rsidP="00D40B56">
      <w:pPr>
        <w:numPr>
          <w:ilvl w:val="0"/>
          <w:numId w:val="16"/>
        </w:numPr>
        <w:ind w:right="3" w:hanging="360"/>
        <w:rPr>
          <w:rFonts w:asciiTheme="minorHAnsi" w:hAnsiTheme="minorHAnsi" w:cstheme="minorHAnsi"/>
          <w:color w:val="auto"/>
        </w:rPr>
      </w:pPr>
      <w:r w:rsidRPr="001E3357">
        <w:rPr>
          <w:rFonts w:asciiTheme="minorHAnsi" w:hAnsiTheme="minorHAnsi" w:cstheme="minorHAnsi"/>
          <w:color w:val="auto"/>
        </w:rPr>
        <w:t xml:space="preserve">Revisor skal revidere den løpende bokførsel, påse at årsoppgjøret er oversiktlig, fullstendig og tilstrekkelig spesifisert, at det stemmer med gjeldende lov, vedtektene og lagets bøker, og at det sammenholdt med årsberetningen gir et riktig uttrykk for lagets stilling og for resultatet av driften i regnskapsåret.  </w:t>
      </w:r>
    </w:p>
    <w:p w14:paraId="66625E52"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6C96546" w14:textId="77777777" w:rsidR="00322848" w:rsidRPr="001E3357" w:rsidRDefault="00D40B56" w:rsidP="00D40B56">
      <w:pPr>
        <w:numPr>
          <w:ilvl w:val="0"/>
          <w:numId w:val="16"/>
        </w:numPr>
        <w:ind w:right="3" w:hanging="360"/>
        <w:rPr>
          <w:rFonts w:asciiTheme="minorHAnsi" w:hAnsiTheme="minorHAnsi" w:cstheme="minorHAnsi"/>
          <w:color w:val="auto"/>
        </w:rPr>
      </w:pPr>
      <w:r w:rsidRPr="001E3357">
        <w:rPr>
          <w:rFonts w:asciiTheme="minorHAnsi" w:hAnsiTheme="minorHAnsi" w:cstheme="minorHAnsi"/>
          <w:color w:val="auto"/>
        </w:rPr>
        <w:t xml:space="preserve">Generalforsamlingen kan gi revisor pålegg og instrukser med hensyn til revisjonen.  </w:t>
      </w:r>
    </w:p>
    <w:p w14:paraId="573F2770"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CD8DAF1" w14:textId="77777777" w:rsidR="00322848" w:rsidRPr="001E3357" w:rsidRDefault="00D40B56" w:rsidP="00D40B56">
      <w:pPr>
        <w:numPr>
          <w:ilvl w:val="0"/>
          <w:numId w:val="16"/>
        </w:numPr>
        <w:ind w:right="3" w:hanging="360"/>
        <w:rPr>
          <w:rFonts w:asciiTheme="minorHAnsi" w:hAnsiTheme="minorHAnsi" w:cstheme="minorHAnsi"/>
          <w:color w:val="auto"/>
        </w:rPr>
      </w:pPr>
      <w:r w:rsidRPr="001E3357">
        <w:rPr>
          <w:rFonts w:asciiTheme="minorHAnsi" w:hAnsiTheme="minorHAnsi" w:cstheme="minorHAnsi"/>
          <w:color w:val="auto"/>
        </w:rPr>
        <w:t xml:space="preserve">Revisors godtgjøring fastsettes av generalforsamlingen. </w:t>
      </w:r>
    </w:p>
    <w:p w14:paraId="16540E91"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1BFA14D" w14:textId="77777777" w:rsidR="00111122" w:rsidRPr="001E3357" w:rsidRDefault="00111122" w:rsidP="00D40B56">
      <w:pPr>
        <w:spacing w:after="0" w:line="259" w:lineRule="auto"/>
        <w:ind w:left="360" w:hanging="360"/>
        <w:rPr>
          <w:rFonts w:asciiTheme="minorHAnsi" w:hAnsiTheme="minorHAnsi" w:cstheme="minorHAnsi"/>
          <w:color w:val="auto"/>
        </w:rPr>
      </w:pPr>
    </w:p>
    <w:p w14:paraId="1F9BCB89"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16. OPPLØSNING</w:t>
      </w:r>
      <w:r w:rsidRPr="001E3357">
        <w:rPr>
          <w:rFonts w:asciiTheme="minorHAnsi" w:hAnsiTheme="minorHAnsi" w:cstheme="minorHAnsi"/>
          <w:b w:val="0"/>
          <w:color w:val="auto"/>
        </w:rPr>
        <w:t xml:space="preserve"> </w:t>
      </w:r>
    </w:p>
    <w:p w14:paraId="36DC01F7"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3144273D" w14:textId="77777777" w:rsidR="00322848" w:rsidRPr="001E3357" w:rsidRDefault="00D40B56" w:rsidP="00D40B56">
      <w:pPr>
        <w:numPr>
          <w:ilvl w:val="0"/>
          <w:numId w:val="17"/>
        </w:numPr>
        <w:ind w:right="3" w:hanging="360"/>
        <w:rPr>
          <w:rFonts w:asciiTheme="minorHAnsi" w:hAnsiTheme="minorHAnsi" w:cstheme="minorHAnsi"/>
          <w:color w:val="auto"/>
        </w:rPr>
      </w:pPr>
      <w:r w:rsidRPr="001E3357">
        <w:rPr>
          <w:rFonts w:asciiTheme="minorHAnsi" w:hAnsiTheme="minorHAnsi" w:cstheme="minorHAnsi"/>
          <w:color w:val="auto"/>
        </w:rPr>
        <w:t xml:space="preserve">Vedtak om frivillig oppløsning av laget må, for å være gyldig, gjøres på to på hverandre følgende generalforsamlinger med minst 14 dagers mellomrom, hvorav en ordinær generalforsamling, og med minst to tredjedeler av de avgitte stemmer.  </w:t>
      </w:r>
    </w:p>
    <w:p w14:paraId="1EA22614"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4D9B9BB7" w14:textId="77777777" w:rsidR="00322848" w:rsidRPr="001E3357" w:rsidRDefault="00D40B56" w:rsidP="00D40B56">
      <w:pPr>
        <w:numPr>
          <w:ilvl w:val="0"/>
          <w:numId w:val="17"/>
        </w:numPr>
        <w:ind w:right="3" w:hanging="360"/>
        <w:rPr>
          <w:rFonts w:asciiTheme="minorHAnsi" w:hAnsiTheme="minorHAnsi" w:cstheme="minorHAnsi"/>
          <w:color w:val="auto"/>
        </w:rPr>
      </w:pPr>
      <w:r w:rsidRPr="001E3357">
        <w:rPr>
          <w:rFonts w:asciiTheme="minorHAnsi" w:hAnsiTheme="minorHAnsi" w:cstheme="minorHAnsi"/>
          <w:color w:val="auto"/>
        </w:rPr>
        <w:lastRenderedPageBreak/>
        <w:t xml:space="preserve">I forbindelse med beslutningen om oppløsning kan dog generalforsamlingen beslutte at lagets eiendeler i stedet skal overdras til et annet borettslag mot at andelseierne som vederlag blir andelseiere i det annet lag.  </w:t>
      </w:r>
    </w:p>
    <w:p w14:paraId="65B19C23"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69BFD0B1" w14:textId="77777777" w:rsidR="00322848" w:rsidRPr="001E3357" w:rsidRDefault="00D40B56" w:rsidP="00D40B56">
      <w:pPr>
        <w:numPr>
          <w:ilvl w:val="0"/>
          <w:numId w:val="17"/>
        </w:numPr>
        <w:ind w:right="3" w:hanging="360"/>
        <w:rPr>
          <w:rFonts w:asciiTheme="minorHAnsi" w:hAnsiTheme="minorHAnsi" w:cstheme="minorHAnsi"/>
          <w:color w:val="auto"/>
        </w:rPr>
      </w:pPr>
      <w:r w:rsidRPr="001E3357">
        <w:rPr>
          <w:rFonts w:asciiTheme="minorHAnsi" w:hAnsiTheme="minorHAnsi" w:cstheme="minorHAnsi"/>
          <w:color w:val="auto"/>
        </w:rPr>
        <w:t xml:space="preserve">Når laget er besluttet oppløst, skal virksomheten lovlig avvikles.  </w:t>
      </w:r>
    </w:p>
    <w:p w14:paraId="7EB5F84E"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2603B8A8" w14:textId="77777777" w:rsidR="00322848" w:rsidRPr="001E3357" w:rsidRDefault="00D40B56" w:rsidP="00D40B56">
      <w:pPr>
        <w:numPr>
          <w:ilvl w:val="0"/>
          <w:numId w:val="17"/>
        </w:numPr>
        <w:ind w:right="3" w:hanging="360"/>
        <w:rPr>
          <w:rFonts w:asciiTheme="minorHAnsi" w:hAnsiTheme="minorHAnsi" w:cstheme="minorHAnsi"/>
          <w:color w:val="auto"/>
        </w:rPr>
      </w:pPr>
      <w:r w:rsidRPr="001E3357">
        <w:rPr>
          <w:rFonts w:asciiTheme="minorHAnsi" w:hAnsiTheme="minorHAnsi" w:cstheme="minorHAnsi"/>
          <w:color w:val="auto"/>
        </w:rPr>
        <w:t xml:space="preserve">Det vises forøvrig til kapittel 13 i lov om borettslag om oppløsning og fusjon.  </w:t>
      </w:r>
    </w:p>
    <w:p w14:paraId="77CFC34B"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8841246"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7DBDF559" w14:textId="77777777" w:rsidR="00322848" w:rsidRPr="001E3357" w:rsidRDefault="00D40B56" w:rsidP="00D40B56">
      <w:pPr>
        <w:pStyle w:val="Overskrift1"/>
        <w:ind w:left="360" w:right="0" w:hanging="360"/>
        <w:rPr>
          <w:rFonts w:asciiTheme="minorHAnsi" w:hAnsiTheme="minorHAnsi" w:cstheme="minorHAnsi"/>
          <w:color w:val="auto"/>
        </w:rPr>
      </w:pPr>
      <w:r w:rsidRPr="001E3357">
        <w:rPr>
          <w:rFonts w:asciiTheme="minorHAnsi" w:hAnsiTheme="minorHAnsi" w:cstheme="minorHAnsi"/>
          <w:color w:val="auto"/>
        </w:rPr>
        <w:t>§ 17. VEDTEKTSENDRINGER</w:t>
      </w:r>
      <w:r w:rsidRPr="001E3357">
        <w:rPr>
          <w:rFonts w:asciiTheme="minorHAnsi" w:hAnsiTheme="minorHAnsi" w:cstheme="minorHAnsi"/>
          <w:b w:val="0"/>
          <w:color w:val="auto"/>
        </w:rPr>
        <w:t xml:space="preserve"> </w:t>
      </w:r>
    </w:p>
    <w:p w14:paraId="7B7A4327"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1C6F17B2" w14:textId="77777777" w:rsidR="00322848" w:rsidRPr="001E3357" w:rsidRDefault="00D40B56" w:rsidP="00D40B56">
      <w:pPr>
        <w:ind w:left="360" w:right="3" w:hanging="360"/>
        <w:rPr>
          <w:rFonts w:asciiTheme="minorHAnsi" w:hAnsiTheme="minorHAnsi" w:cstheme="minorHAnsi"/>
          <w:color w:val="auto"/>
        </w:rPr>
      </w:pPr>
      <w:r w:rsidRPr="001E3357">
        <w:rPr>
          <w:rFonts w:asciiTheme="minorHAnsi" w:hAnsiTheme="minorHAnsi" w:cstheme="minorHAnsi"/>
          <w:color w:val="auto"/>
        </w:rPr>
        <w:t xml:space="preserve">(1) Vedtektsendringer kan bare besluttes av en generalforsamling med minst to tredjedeler av de avgitte stemmer.  Hovedinnholdet av forslaget må være nevnt i innkallingen.  </w:t>
      </w:r>
    </w:p>
    <w:p w14:paraId="6CECCA1F" w14:textId="77777777" w:rsidR="00322848" w:rsidRPr="001E3357" w:rsidRDefault="00D40B56" w:rsidP="00D40B56">
      <w:pPr>
        <w:spacing w:after="0" w:line="259" w:lineRule="auto"/>
        <w:ind w:left="360" w:hanging="360"/>
        <w:rPr>
          <w:rFonts w:asciiTheme="minorHAnsi" w:hAnsiTheme="minorHAnsi" w:cstheme="minorHAnsi"/>
          <w:color w:val="auto"/>
        </w:rPr>
      </w:pPr>
      <w:r w:rsidRPr="001E3357">
        <w:rPr>
          <w:rFonts w:asciiTheme="minorHAnsi" w:hAnsiTheme="minorHAnsi" w:cstheme="minorHAnsi"/>
          <w:color w:val="auto"/>
        </w:rPr>
        <w:t xml:space="preserve"> </w:t>
      </w:r>
    </w:p>
    <w:p w14:paraId="53130BE2" w14:textId="77777777" w:rsidR="00322848"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1CBBCA6D" w14:textId="77777777" w:rsidR="00A37153" w:rsidRDefault="00A37153">
      <w:pPr>
        <w:spacing w:after="0" w:line="259" w:lineRule="auto"/>
        <w:ind w:left="0" w:firstLine="0"/>
        <w:rPr>
          <w:rFonts w:asciiTheme="minorHAnsi" w:hAnsiTheme="minorHAnsi" w:cstheme="minorHAnsi"/>
        </w:rPr>
      </w:pPr>
    </w:p>
    <w:p w14:paraId="6B516B98" w14:textId="77777777" w:rsidR="00A37153" w:rsidRDefault="00A37153">
      <w:pPr>
        <w:spacing w:after="0" w:line="259" w:lineRule="auto"/>
        <w:ind w:left="0" w:firstLine="0"/>
        <w:rPr>
          <w:rFonts w:asciiTheme="minorHAnsi" w:hAnsiTheme="minorHAnsi" w:cstheme="minorHAnsi"/>
        </w:rPr>
      </w:pPr>
    </w:p>
    <w:p w14:paraId="2D99A8AC" w14:textId="77777777" w:rsidR="00A37153" w:rsidRDefault="00A37153">
      <w:pPr>
        <w:spacing w:after="0" w:line="259" w:lineRule="auto"/>
        <w:ind w:left="0" w:firstLine="0"/>
        <w:rPr>
          <w:rFonts w:asciiTheme="minorHAnsi" w:hAnsiTheme="minorHAnsi" w:cstheme="minorHAnsi"/>
        </w:rPr>
      </w:pPr>
    </w:p>
    <w:p w14:paraId="7AE88B19" w14:textId="77777777" w:rsidR="00A37153" w:rsidRDefault="00A37153">
      <w:pPr>
        <w:spacing w:after="0" w:line="259" w:lineRule="auto"/>
        <w:ind w:left="0" w:firstLine="0"/>
        <w:rPr>
          <w:rFonts w:asciiTheme="minorHAnsi" w:hAnsiTheme="minorHAnsi" w:cstheme="minorHAnsi"/>
        </w:rPr>
      </w:pPr>
    </w:p>
    <w:p w14:paraId="462D3C43" w14:textId="77777777" w:rsidR="00A37153" w:rsidRDefault="00A37153">
      <w:pPr>
        <w:spacing w:after="0" w:line="259" w:lineRule="auto"/>
        <w:ind w:left="0" w:firstLine="0"/>
        <w:rPr>
          <w:rFonts w:asciiTheme="minorHAnsi" w:hAnsiTheme="minorHAnsi" w:cstheme="minorHAnsi"/>
        </w:rPr>
      </w:pPr>
    </w:p>
    <w:p w14:paraId="506DABAF" w14:textId="77777777" w:rsidR="00A37153" w:rsidRDefault="00A37153">
      <w:pPr>
        <w:spacing w:after="0" w:line="259" w:lineRule="auto"/>
        <w:ind w:left="0" w:firstLine="0"/>
        <w:rPr>
          <w:rFonts w:asciiTheme="minorHAnsi" w:hAnsiTheme="minorHAnsi" w:cstheme="minorHAnsi"/>
        </w:rPr>
      </w:pPr>
    </w:p>
    <w:p w14:paraId="1A602E25" w14:textId="77777777" w:rsidR="00A37153" w:rsidRDefault="00A37153">
      <w:pPr>
        <w:spacing w:after="0" w:line="259" w:lineRule="auto"/>
        <w:ind w:left="0" w:firstLine="0"/>
        <w:rPr>
          <w:rFonts w:asciiTheme="minorHAnsi" w:hAnsiTheme="minorHAnsi" w:cstheme="minorHAnsi"/>
        </w:rPr>
      </w:pPr>
    </w:p>
    <w:p w14:paraId="76D7058C" w14:textId="77777777" w:rsidR="00A37153" w:rsidRDefault="00A37153">
      <w:pPr>
        <w:spacing w:after="0" w:line="259" w:lineRule="auto"/>
        <w:ind w:left="0" w:firstLine="0"/>
        <w:rPr>
          <w:rFonts w:asciiTheme="minorHAnsi" w:hAnsiTheme="minorHAnsi" w:cstheme="minorHAnsi"/>
        </w:rPr>
      </w:pPr>
    </w:p>
    <w:p w14:paraId="31FCD055" w14:textId="77777777" w:rsidR="00A37153" w:rsidRDefault="00A37153">
      <w:pPr>
        <w:spacing w:after="0" w:line="259" w:lineRule="auto"/>
        <w:ind w:left="0" w:firstLine="0"/>
        <w:rPr>
          <w:rFonts w:asciiTheme="minorHAnsi" w:hAnsiTheme="minorHAnsi" w:cstheme="minorHAnsi"/>
        </w:rPr>
      </w:pPr>
    </w:p>
    <w:p w14:paraId="4AD12C1D" w14:textId="77777777" w:rsidR="00A37153" w:rsidRDefault="00A37153">
      <w:pPr>
        <w:spacing w:after="0" w:line="259" w:lineRule="auto"/>
        <w:ind w:left="0" w:firstLine="0"/>
        <w:rPr>
          <w:rFonts w:asciiTheme="minorHAnsi" w:hAnsiTheme="minorHAnsi" w:cstheme="minorHAnsi"/>
        </w:rPr>
      </w:pPr>
    </w:p>
    <w:p w14:paraId="55962934" w14:textId="77777777" w:rsidR="00A37153" w:rsidRDefault="00A37153">
      <w:pPr>
        <w:spacing w:after="0" w:line="259" w:lineRule="auto"/>
        <w:ind w:left="0" w:firstLine="0"/>
        <w:rPr>
          <w:rFonts w:asciiTheme="minorHAnsi" w:hAnsiTheme="minorHAnsi" w:cstheme="minorHAnsi"/>
        </w:rPr>
      </w:pPr>
    </w:p>
    <w:p w14:paraId="7CB79378" w14:textId="77777777" w:rsidR="00A37153" w:rsidRDefault="00A37153">
      <w:pPr>
        <w:spacing w:after="0" w:line="259" w:lineRule="auto"/>
        <w:ind w:left="0" w:firstLine="0"/>
        <w:rPr>
          <w:rFonts w:asciiTheme="minorHAnsi" w:hAnsiTheme="minorHAnsi" w:cstheme="minorHAnsi"/>
        </w:rPr>
      </w:pPr>
    </w:p>
    <w:p w14:paraId="29A14BCB" w14:textId="77777777" w:rsidR="00A37153" w:rsidRDefault="00A37153">
      <w:pPr>
        <w:spacing w:after="0" w:line="259" w:lineRule="auto"/>
        <w:ind w:left="0" w:firstLine="0"/>
        <w:rPr>
          <w:rFonts w:asciiTheme="minorHAnsi" w:hAnsiTheme="minorHAnsi" w:cstheme="minorHAnsi"/>
        </w:rPr>
      </w:pPr>
    </w:p>
    <w:p w14:paraId="2BE5857C" w14:textId="77777777" w:rsidR="00A37153" w:rsidRDefault="00A37153">
      <w:pPr>
        <w:spacing w:after="0" w:line="259" w:lineRule="auto"/>
        <w:ind w:left="0" w:firstLine="0"/>
        <w:rPr>
          <w:rFonts w:asciiTheme="minorHAnsi" w:hAnsiTheme="minorHAnsi" w:cstheme="minorHAnsi"/>
        </w:rPr>
      </w:pPr>
    </w:p>
    <w:p w14:paraId="1F3EBE9D" w14:textId="77777777" w:rsidR="00A37153" w:rsidRDefault="00A37153">
      <w:pPr>
        <w:spacing w:after="0" w:line="259" w:lineRule="auto"/>
        <w:ind w:left="0" w:firstLine="0"/>
        <w:rPr>
          <w:rFonts w:asciiTheme="minorHAnsi" w:hAnsiTheme="minorHAnsi" w:cstheme="minorHAnsi"/>
        </w:rPr>
      </w:pPr>
    </w:p>
    <w:p w14:paraId="45235B56" w14:textId="77777777" w:rsidR="00A37153" w:rsidRDefault="00A37153">
      <w:pPr>
        <w:spacing w:after="0" w:line="259" w:lineRule="auto"/>
        <w:ind w:left="0" w:firstLine="0"/>
        <w:rPr>
          <w:rFonts w:asciiTheme="minorHAnsi" w:hAnsiTheme="minorHAnsi" w:cstheme="minorHAnsi"/>
        </w:rPr>
      </w:pPr>
    </w:p>
    <w:p w14:paraId="7873C4F6" w14:textId="77777777" w:rsidR="00A37153" w:rsidRDefault="00A37153">
      <w:pPr>
        <w:spacing w:after="0" w:line="259" w:lineRule="auto"/>
        <w:ind w:left="0" w:firstLine="0"/>
        <w:rPr>
          <w:rFonts w:asciiTheme="minorHAnsi" w:hAnsiTheme="minorHAnsi" w:cstheme="minorHAnsi"/>
        </w:rPr>
      </w:pPr>
    </w:p>
    <w:p w14:paraId="0C57FF97" w14:textId="77777777" w:rsidR="00A37153" w:rsidRDefault="00A37153">
      <w:pPr>
        <w:spacing w:after="0" w:line="259" w:lineRule="auto"/>
        <w:ind w:left="0" w:firstLine="0"/>
        <w:rPr>
          <w:rFonts w:asciiTheme="minorHAnsi" w:hAnsiTheme="minorHAnsi" w:cstheme="minorHAnsi"/>
        </w:rPr>
      </w:pPr>
    </w:p>
    <w:p w14:paraId="26F4FED3" w14:textId="77777777" w:rsidR="00A37153" w:rsidRDefault="00A37153">
      <w:pPr>
        <w:spacing w:after="0" w:line="259" w:lineRule="auto"/>
        <w:ind w:left="0" w:firstLine="0"/>
        <w:rPr>
          <w:rFonts w:asciiTheme="minorHAnsi" w:hAnsiTheme="minorHAnsi" w:cstheme="minorHAnsi"/>
        </w:rPr>
      </w:pPr>
    </w:p>
    <w:p w14:paraId="1FE0BC9F" w14:textId="77777777" w:rsidR="00A37153" w:rsidRDefault="00A37153">
      <w:pPr>
        <w:spacing w:after="0" w:line="259" w:lineRule="auto"/>
        <w:ind w:left="0" w:firstLine="0"/>
        <w:rPr>
          <w:rFonts w:asciiTheme="minorHAnsi" w:hAnsiTheme="minorHAnsi" w:cstheme="minorHAnsi"/>
        </w:rPr>
      </w:pPr>
    </w:p>
    <w:p w14:paraId="0BB0DCAF" w14:textId="77777777" w:rsidR="00A37153" w:rsidRDefault="00A37153">
      <w:pPr>
        <w:spacing w:after="0" w:line="259" w:lineRule="auto"/>
        <w:ind w:left="0" w:firstLine="0"/>
        <w:rPr>
          <w:rFonts w:asciiTheme="minorHAnsi" w:hAnsiTheme="minorHAnsi" w:cstheme="minorHAnsi"/>
        </w:rPr>
      </w:pPr>
    </w:p>
    <w:p w14:paraId="1B0ECC8A" w14:textId="77777777" w:rsidR="00A37153" w:rsidRDefault="00A37153">
      <w:pPr>
        <w:spacing w:after="0" w:line="259" w:lineRule="auto"/>
        <w:ind w:left="0" w:firstLine="0"/>
        <w:rPr>
          <w:rFonts w:asciiTheme="minorHAnsi" w:hAnsiTheme="minorHAnsi" w:cstheme="minorHAnsi"/>
        </w:rPr>
      </w:pPr>
    </w:p>
    <w:p w14:paraId="21C98EFE" w14:textId="77777777" w:rsidR="00A37153" w:rsidRDefault="00A37153">
      <w:pPr>
        <w:spacing w:after="0" w:line="259" w:lineRule="auto"/>
        <w:ind w:left="0" w:firstLine="0"/>
        <w:rPr>
          <w:rFonts w:asciiTheme="minorHAnsi" w:hAnsiTheme="minorHAnsi" w:cstheme="minorHAnsi"/>
        </w:rPr>
      </w:pPr>
    </w:p>
    <w:p w14:paraId="4C7F7D57" w14:textId="77777777" w:rsidR="00A37153" w:rsidRDefault="00A37153">
      <w:pPr>
        <w:spacing w:after="0" w:line="259" w:lineRule="auto"/>
        <w:ind w:left="0" w:firstLine="0"/>
        <w:rPr>
          <w:rFonts w:asciiTheme="minorHAnsi" w:hAnsiTheme="minorHAnsi" w:cstheme="minorHAnsi"/>
        </w:rPr>
      </w:pPr>
    </w:p>
    <w:p w14:paraId="51F84EFE" w14:textId="77777777" w:rsidR="00A37153" w:rsidRDefault="00A37153">
      <w:pPr>
        <w:spacing w:after="0" w:line="259" w:lineRule="auto"/>
        <w:ind w:left="0" w:firstLine="0"/>
        <w:rPr>
          <w:rFonts w:asciiTheme="minorHAnsi" w:hAnsiTheme="minorHAnsi" w:cstheme="minorHAnsi"/>
        </w:rPr>
      </w:pPr>
    </w:p>
    <w:p w14:paraId="3DFB3EB0" w14:textId="77777777" w:rsidR="00A37153" w:rsidRDefault="00A37153">
      <w:pPr>
        <w:spacing w:after="0" w:line="259" w:lineRule="auto"/>
        <w:ind w:left="0" w:firstLine="0"/>
        <w:rPr>
          <w:rFonts w:asciiTheme="minorHAnsi" w:hAnsiTheme="minorHAnsi" w:cstheme="minorHAnsi"/>
        </w:rPr>
      </w:pPr>
    </w:p>
    <w:p w14:paraId="6AA0CCA9" w14:textId="77777777" w:rsidR="00A37153" w:rsidRDefault="00A37153">
      <w:pPr>
        <w:spacing w:after="0" w:line="259" w:lineRule="auto"/>
        <w:ind w:left="0" w:firstLine="0"/>
        <w:rPr>
          <w:rFonts w:asciiTheme="minorHAnsi" w:hAnsiTheme="minorHAnsi" w:cstheme="minorHAnsi"/>
        </w:rPr>
      </w:pPr>
    </w:p>
    <w:p w14:paraId="35D870B9" w14:textId="77777777" w:rsidR="00A37153" w:rsidRDefault="00A37153">
      <w:pPr>
        <w:spacing w:after="0" w:line="259" w:lineRule="auto"/>
        <w:ind w:left="0" w:firstLine="0"/>
        <w:rPr>
          <w:rFonts w:asciiTheme="minorHAnsi" w:hAnsiTheme="minorHAnsi" w:cstheme="minorHAnsi"/>
        </w:rPr>
      </w:pPr>
    </w:p>
    <w:p w14:paraId="4B693050" w14:textId="77777777" w:rsidR="00A37153" w:rsidRDefault="00A37153">
      <w:pPr>
        <w:spacing w:after="0" w:line="259" w:lineRule="auto"/>
        <w:ind w:left="0" w:firstLine="0"/>
        <w:rPr>
          <w:rFonts w:asciiTheme="minorHAnsi" w:hAnsiTheme="minorHAnsi" w:cstheme="minorHAnsi"/>
        </w:rPr>
      </w:pPr>
    </w:p>
    <w:p w14:paraId="1D6F555D" w14:textId="77777777" w:rsidR="00A37153" w:rsidRDefault="00A37153">
      <w:pPr>
        <w:spacing w:after="0" w:line="259" w:lineRule="auto"/>
        <w:ind w:left="0" w:firstLine="0"/>
        <w:rPr>
          <w:rFonts w:asciiTheme="minorHAnsi" w:hAnsiTheme="minorHAnsi" w:cstheme="minorHAnsi"/>
        </w:rPr>
      </w:pPr>
    </w:p>
    <w:p w14:paraId="532AA4A1" w14:textId="77777777" w:rsidR="00A37153" w:rsidRPr="00D40B56" w:rsidRDefault="00A37153">
      <w:pPr>
        <w:spacing w:after="0" w:line="259" w:lineRule="auto"/>
        <w:ind w:left="0" w:firstLine="0"/>
        <w:rPr>
          <w:rFonts w:asciiTheme="minorHAnsi" w:hAnsiTheme="minorHAnsi" w:cstheme="minorHAnsi"/>
        </w:rPr>
      </w:pPr>
    </w:p>
    <w:p w14:paraId="25FA9825" w14:textId="77777777" w:rsidR="00322848" w:rsidRPr="00111122" w:rsidRDefault="00D40B56">
      <w:pPr>
        <w:spacing w:after="0" w:line="259" w:lineRule="auto"/>
        <w:ind w:left="0" w:firstLine="0"/>
        <w:rPr>
          <w:rFonts w:asciiTheme="minorHAnsi" w:hAnsiTheme="minorHAnsi" w:cstheme="minorHAnsi"/>
          <w:color w:val="385623" w:themeColor="accent6" w:themeShade="80"/>
        </w:rPr>
      </w:pPr>
      <w:r w:rsidRPr="00111122">
        <w:rPr>
          <w:rFonts w:asciiTheme="minorHAnsi" w:hAnsiTheme="minorHAnsi" w:cstheme="minorHAnsi"/>
          <w:color w:val="385623" w:themeColor="accent6" w:themeShade="80"/>
        </w:rPr>
        <w:t xml:space="preserve"> </w:t>
      </w:r>
    </w:p>
    <w:p w14:paraId="19AB8D40" w14:textId="77777777" w:rsidR="00322848" w:rsidRPr="00111122" w:rsidRDefault="00050F24" w:rsidP="00111122">
      <w:pPr>
        <w:spacing w:after="0" w:line="259" w:lineRule="auto"/>
        <w:ind w:left="14"/>
        <w:jc w:val="center"/>
        <w:rPr>
          <w:rFonts w:asciiTheme="minorHAnsi" w:hAnsiTheme="minorHAnsi" w:cstheme="minorHAnsi"/>
          <w:color w:val="385623" w:themeColor="accent6" w:themeShade="80"/>
        </w:rPr>
      </w:pPr>
      <w:r>
        <w:rPr>
          <w:rFonts w:asciiTheme="minorHAnsi" w:hAnsiTheme="minorHAnsi" w:cstheme="minorHAnsi"/>
          <w:b/>
          <w:color w:val="385623" w:themeColor="accent6" w:themeShade="80"/>
          <w:sz w:val="28"/>
        </w:rPr>
        <w:lastRenderedPageBreak/>
        <w:t xml:space="preserve">HUSORDENREGLER </w:t>
      </w:r>
      <w:r w:rsidR="00111122">
        <w:rPr>
          <w:rFonts w:asciiTheme="minorHAnsi" w:hAnsiTheme="minorHAnsi" w:cstheme="minorHAnsi"/>
          <w:b/>
          <w:color w:val="385623" w:themeColor="accent6" w:themeShade="80"/>
          <w:sz w:val="28"/>
        </w:rPr>
        <w:t>FOR B</w:t>
      </w:r>
      <w:r w:rsidR="00D40B56" w:rsidRPr="00111122">
        <w:rPr>
          <w:rFonts w:asciiTheme="minorHAnsi" w:hAnsiTheme="minorHAnsi" w:cstheme="minorHAnsi"/>
          <w:b/>
          <w:color w:val="385623" w:themeColor="accent6" w:themeShade="80"/>
          <w:sz w:val="28"/>
        </w:rPr>
        <w:t xml:space="preserve">ORETTSLAGET LUNDEN 28-30 </w:t>
      </w:r>
    </w:p>
    <w:p w14:paraId="65568080"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428CADCE" w14:textId="77777777" w:rsidR="00322848" w:rsidRPr="00D40B56" w:rsidRDefault="00322848">
      <w:pPr>
        <w:spacing w:after="0" w:line="259" w:lineRule="auto"/>
        <w:ind w:left="0" w:firstLine="0"/>
        <w:rPr>
          <w:rFonts w:asciiTheme="minorHAnsi" w:hAnsiTheme="minorHAnsi" w:cstheme="minorHAnsi"/>
        </w:rPr>
      </w:pPr>
    </w:p>
    <w:p w14:paraId="29F4829E" w14:textId="77777777" w:rsidR="00322848" w:rsidRPr="00D40B56" w:rsidRDefault="00D40B56">
      <w:pPr>
        <w:spacing w:after="19" w:line="259" w:lineRule="auto"/>
        <w:ind w:left="0" w:firstLine="0"/>
        <w:rPr>
          <w:rFonts w:asciiTheme="minorHAnsi" w:hAnsiTheme="minorHAnsi" w:cstheme="minorHAnsi"/>
        </w:rPr>
      </w:pPr>
      <w:r w:rsidRPr="00D40B56">
        <w:rPr>
          <w:rFonts w:asciiTheme="minorHAnsi" w:hAnsiTheme="minorHAnsi" w:cstheme="minorHAnsi"/>
        </w:rPr>
        <w:t xml:space="preserve"> </w:t>
      </w:r>
    </w:p>
    <w:p w14:paraId="2443A58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sz w:val="28"/>
        </w:rPr>
        <w:t>INNLEDNING</w:t>
      </w:r>
      <w:r w:rsidRPr="00D40B56">
        <w:rPr>
          <w:rFonts w:asciiTheme="minorHAnsi" w:hAnsiTheme="minorHAnsi" w:cstheme="minorHAnsi"/>
        </w:rPr>
        <w:t xml:space="preserve">: </w:t>
      </w:r>
    </w:p>
    <w:p w14:paraId="523182AF"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506F4339"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Husordensreglene er et tillegg til leiekontrakten, og beboerne plikter å følge husordensreglene. Andelseier er ansvarlig for at disse overholdes av husstanden og de som gis adgang til leiligheten. Husk at en lojal oppfølging av reglene fra den enkeltes side er et helt vesentlig bidrag til et godt miljø. </w:t>
      </w:r>
    </w:p>
    <w:p w14:paraId="5772BEC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680D55F8"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Alle meldinger fra styret til beboerne er å betrakte som husordensregler. </w:t>
      </w:r>
    </w:p>
    <w:p w14:paraId="62A7F318"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6025BE0D"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Vaktmester har fullmakt fra styret til å påse at husordensreglene overholdes, og kan gripe inn ved overtredelse. </w:t>
      </w:r>
    </w:p>
    <w:p w14:paraId="22F8ECDD"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42A3A297" w14:textId="77777777" w:rsidR="00322848" w:rsidRPr="00D40B56" w:rsidRDefault="00D40B56" w:rsidP="00111122">
      <w:pPr>
        <w:pStyle w:val="Overskrift2"/>
        <w:ind w:left="0"/>
        <w:rPr>
          <w:rFonts w:asciiTheme="minorHAnsi" w:hAnsiTheme="minorHAnsi" w:cstheme="minorHAnsi"/>
        </w:rPr>
      </w:pPr>
      <w:r w:rsidRPr="00D40B56">
        <w:rPr>
          <w:rFonts w:asciiTheme="minorHAnsi" w:hAnsiTheme="minorHAnsi" w:cstheme="minorHAnsi"/>
        </w:rPr>
        <w:t xml:space="preserve">1.  BALKONGER/HAGEAREAL </w:t>
      </w:r>
    </w:p>
    <w:p w14:paraId="1AA15F90" w14:textId="77777777" w:rsidR="00322848" w:rsidRPr="00D40B56"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 xml:space="preserve">Det må ikke settes eller henges opp gjenstander på balkongene som kan være til sjenanse eller falle ned fra balkongene. Blomsterkasser må sikres skikkelig, og det må tas behørig hensyn til naboer under vanning. </w:t>
      </w:r>
    </w:p>
    <w:p w14:paraId="3BDBCF96"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7AB770C6" w14:textId="77777777" w:rsidR="00322848" w:rsidRPr="00D40B56"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Det er ikke tillatt å riste tepper og lignende fra te</w:t>
      </w:r>
      <w:r w:rsidR="00111122">
        <w:rPr>
          <w:rFonts w:asciiTheme="minorHAnsi" w:hAnsiTheme="minorHAnsi" w:cstheme="minorHAnsi"/>
        </w:rPr>
        <w:t>r</w:t>
      </w:r>
      <w:r w:rsidRPr="00D40B56">
        <w:rPr>
          <w:rFonts w:asciiTheme="minorHAnsi" w:hAnsiTheme="minorHAnsi" w:cstheme="minorHAnsi"/>
        </w:rPr>
        <w:t>rasse, balkong eller svalegang</w:t>
      </w:r>
      <w:r w:rsidR="00111122">
        <w:rPr>
          <w:rFonts w:asciiTheme="minorHAnsi" w:hAnsiTheme="minorHAnsi" w:cstheme="minorHAnsi"/>
        </w:rPr>
        <w:t>er</w:t>
      </w:r>
      <w:r w:rsidRPr="00D40B56">
        <w:rPr>
          <w:rFonts w:asciiTheme="minorHAnsi" w:hAnsiTheme="minorHAnsi" w:cstheme="minorHAnsi"/>
        </w:rPr>
        <w:t>. Det skal heller ikke</w:t>
      </w:r>
      <w:r w:rsidR="00111122">
        <w:rPr>
          <w:rFonts w:asciiTheme="minorHAnsi" w:hAnsiTheme="minorHAnsi" w:cstheme="minorHAnsi"/>
        </w:rPr>
        <w:t xml:space="preserve"> henges tepper eller klær over r</w:t>
      </w:r>
      <w:r w:rsidRPr="00D40B56">
        <w:rPr>
          <w:rFonts w:asciiTheme="minorHAnsi" w:hAnsiTheme="minorHAnsi" w:cstheme="minorHAnsi"/>
        </w:rPr>
        <w:t>ekkverk eller ut fra vinduer. Tørking av tøy kan gjøres på balkong/ter</w:t>
      </w:r>
      <w:r w:rsidR="00111122">
        <w:rPr>
          <w:rFonts w:asciiTheme="minorHAnsi" w:hAnsiTheme="minorHAnsi" w:cstheme="minorHAnsi"/>
        </w:rPr>
        <w:t>r</w:t>
      </w:r>
      <w:r w:rsidRPr="00D40B56">
        <w:rPr>
          <w:rFonts w:asciiTheme="minorHAnsi" w:hAnsiTheme="minorHAnsi" w:cstheme="minorHAnsi"/>
        </w:rPr>
        <w:t>asse på hverdager. Tøytørking på balkong/ter</w:t>
      </w:r>
      <w:r w:rsidR="00111122">
        <w:rPr>
          <w:rFonts w:asciiTheme="minorHAnsi" w:hAnsiTheme="minorHAnsi" w:cstheme="minorHAnsi"/>
        </w:rPr>
        <w:t>r</w:t>
      </w:r>
      <w:r w:rsidRPr="00D40B56">
        <w:rPr>
          <w:rFonts w:asciiTheme="minorHAnsi" w:hAnsiTheme="minorHAnsi" w:cstheme="minorHAnsi"/>
        </w:rPr>
        <w:t xml:space="preserve">asse skal ikke gjøres på søn- og helligdager. </w:t>
      </w:r>
    </w:p>
    <w:p w14:paraId="6A6E607A"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37C2A7BC" w14:textId="0B0B4D91" w:rsidR="00C41F52" w:rsidRPr="00C41F52" w:rsidRDefault="00C41F52" w:rsidP="00C41F52">
      <w:pPr>
        <w:numPr>
          <w:ilvl w:val="0"/>
          <w:numId w:val="18"/>
        </w:numPr>
        <w:ind w:right="3" w:hanging="360"/>
        <w:rPr>
          <w:rFonts w:asciiTheme="minorHAnsi" w:hAnsiTheme="minorHAnsi" w:cstheme="minorHAnsi"/>
        </w:rPr>
      </w:pPr>
      <w:r w:rsidRPr="00D40B56">
        <w:rPr>
          <w:rFonts w:asciiTheme="minorHAnsi" w:hAnsiTheme="minorHAnsi" w:cstheme="minorHAnsi"/>
        </w:rPr>
        <w:t>Alle andelsleilighetene skal ha like markis</w:t>
      </w:r>
      <w:r>
        <w:rPr>
          <w:rFonts w:asciiTheme="minorHAnsi" w:hAnsiTheme="minorHAnsi" w:cstheme="minorHAnsi"/>
        </w:rPr>
        <w:t>er. Dette gjelder så vel farger</w:t>
      </w:r>
      <w:r w:rsidRPr="00D40B56">
        <w:rPr>
          <w:rFonts w:asciiTheme="minorHAnsi" w:hAnsiTheme="minorHAnsi" w:cstheme="minorHAnsi"/>
        </w:rPr>
        <w:t>, mønster, størrelse og kvalite</w:t>
      </w:r>
      <w:r>
        <w:rPr>
          <w:rFonts w:asciiTheme="minorHAnsi" w:hAnsiTheme="minorHAnsi" w:cstheme="minorHAnsi"/>
        </w:rPr>
        <w:t>t.</w:t>
      </w:r>
      <w:r w:rsidRPr="00D40B56">
        <w:rPr>
          <w:rFonts w:asciiTheme="minorHAnsi" w:hAnsiTheme="minorHAnsi" w:cstheme="minorHAnsi"/>
        </w:rPr>
        <w:t xml:space="preserve"> </w:t>
      </w:r>
      <w:r w:rsidRPr="007555FD">
        <w:rPr>
          <w:rFonts w:asciiTheme="minorHAnsi" w:hAnsiTheme="minorHAnsi" w:cstheme="minorHAnsi"/>
        </w:rPr>
        <w:t>Alle bør i størst mulig grad være like men da de opprinnelige er vanskelige å få tak i ble det på generalforsamlingen godkjent endring: Beboere som ønsker nye markiser kan velge  mellom dagens utforming ( gul og hvit ) eller nøytral gråfarge. Oppsetting av markise må ikke skje uten styrets godkjennelse</w:t>
      </w:r>
    </w:p>
    <w:p w14:paraId="4B491CC7" w14:textId="77777777" w:rsidR="00C41F52" w:rsidRPr="00D40B56" w:rsidRDefault="00C41F52" w:rsidP="00C41F52">
      <w:pPr>
        <w:ind w:left="0" w:right="3" w:firstLine="0"/>
        <w:rPr>
          <w:rFonts w:asciiTheme="minorHAnsi" w:hAnsiTheme="minorHAnsi" w:cstheme="minorHAnsi"/>
        </w:rPr>
      </w:pPr>
    </w:p>
    <w:p w14:paraId="43D4DB19"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57E62DEA" w14:textId="77777777" w:rsidR="00322848" w:rsidRPr="00D40B56"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Hvis man ønsker å sette opp vindskjerming, skal dette være i samme materiale på alle ter</w:t>
      </w:r>
      <w:r w:rsidR="00111122">
        <w:rPr>
          <w:rFonts w:asciiTheme="minorHAnsi" w:hAnsiTheme="minorHAnsi" w:cstheme="minorHAnsi"/>
        </w:rPr>
        <w:t>r</w:t>
      </w:r>
      <w:r w:rsidRPr="00D40B56">
        <w:rPr>
          <w:rFonts w:asciiTheme="minorHAnsi" w:hAnsiTheme="minorHAnsi" w:cstheme="minorHAnsi"/>
        </w:rPr>
        <w:t xml:space="preserve">asser/verandaer. Vindskjerming oppe på gelender skal være i herdet glass og forskriftsmessig montert. </w:t>
      </w:r>
    </w:p>
    <w:p w14:paraId="347C5010"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2018386D" w14:textId="77777777" w:rsidR="00322848" w:rsidRPr="00D40B56"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Av hensyn til andre beboere skal grilling på balkong/ter</w:t>
      </w:r>
      <w:r w:rsidR="00111122">
        <w:rPr>
          <w:rFonts w:asciiTheme="minorHAnsi" w:hAnsiTheme="minorHAnsi" w:cstheme="minorHAnsi"/>
        </w:rPr>
        <w:t>r</w:t>
      </w:r>
      <w:r w:rsidRPr="00D40B56">
        <w:rPr>
          <w:rFonts w:asciiTheme="minorHAnsi" w:hAnsiTheme="minorHAnsi" w:cstheme="minorHAnsi"/>
        </w:rPr>
        <w:t xml:space="preserve">asse begrenses til bruk av gass- eller elektrisk grill. Det skal vises hensyn til naboer som plages av røyk eller mat os fra grillen av medisinske grunner. Bruk av kullgrill og grilling andre steder enn på egen balkong/veranda er ikke tillatt, med mindre styret gir dispensasjon til dette i spesielle tilfeller og etter skriftlig søknad.  </w:t>
      </w:r>
    </w:p>
    <w:p w14:paraId="5C39736E" w14:textId="77777777" w:rsidR="00322848" w:rsidRPr="00D40B56" w:rsidRDefault="00D40B56">
      <w:pPr>
        <w:spacing w:after="0" w:line="259" w:lineRule="auto"/>
        <w:ind w:left="360" w:firstLine="0"/>
        <w:rPr>
          <w:rFonts w:asciiTheme="minorHAnsi" w:hAnsiTheme="minorHAnsi" w:cstheme="minorHAnsi"/>
        </w:rPr>
      </w:pPr>
      <w:r w:rsidRPr="00D40B56">
        <w:rPr>
          <w:rFonts w:asciiTheme="minorHAnsi" w:hAnsiTheme="minorHAnsi" w:cstheme="minorHAnsi"/>
        </w:rPr>
        <w:t xml:space="preserve"> </w:t>
      </w:r>
    </w:p>
    <w:p w14:paraId="230E27E4" w14:textId="77777777" w:rsidR="00322848" w:rsidRPr="00D40B56"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Av hensyn til brannregler, trappevask og generell adkomst, er det ikke lov til å hensette større</w:t>
      </w:r>
      <w:r w:rsidR="00111122">
        <w:rPr>
          <w:rFonts w:asciiTheme="minorHAnsi" w:hAnsiTheme="minorHAnsi" w:cstheme="minorHAnsi"/>
        </w:rPr>
        <w:t xml:space="preserve"> gjenstander på svalegangene, f.</w:t>
      </w:r>
      <w:r w:rsidRPr="00D40B56">
        <w:rPr>
          <w:rFonts w:asciiTheme="minorHAnsi" w:hAnsiTheme="minorHAnsi" w:cstheme="minorHAnsi"/>
        </w:rPr>
        <w:t>eks</w:t>
      </w:r>
      <w:r w:rsidR="00111122">
        <w:rPr>
          <w:rFonts w:asciiTheme="minorHAnsi" w:hAnsiTheme="minorHAnsi" w:cstheme="minorHAnsi"/>
        </w:rPr>
        <w:t>.</w:t>
      </w:r>
      <w:r w:rsidRPr="00D40B56">
        <w:rPr>
          <w:rFonts w:asciiTheme="minorHAnsi" w:hAnsiTheme="minorHAnsi" w:cstheme="minorHAnsi"/>
        </w:rPr>
        <w:t xml:space="preserve"> sykler, barnevogner osv. Sykler henvises til sykkelstativ eller sykkelbod*), og skal ikke låses til lyktestolper el l på området. Slike gjenstander vil uten varsel bli fjernet. </w:t>
      </w:r>
    </w:p>
    <w:p w14:paraId="711D2300"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lastRenderedPageBreak/>
        <w:t xml:space="preserve"> </w:t>
      </w:r>
    </w:p>
    <w:p w14:paraId="05D4BAA7" w14:textId="77777777" w:rsidR="00322848" w:rsidRPr="00C41F52" w:rsidRDefault="00D40B56">
      <w:pPr>
        <w:numPr>
          <w:ilvl w:val="0"/>
          <w:numId w:val="18"/>
        </w:numPr>
        <w:ind w:right="3" w:hanging="360"/>
        <w:rPr>
          <w:rFonts w:asciiTheme="minorHAnsi" w:hAnsiTheme="minorHAnsi" w:cstheme="minorHAnsi"/>
        </w:rPr>
      </w:pPr>
      <w:r w:rsidRPr="00D40B56">
        <w:rPr>
          <w:rFonts w:asciiTheme="minorHAnsi" w:hAnsiTheme="minorHAnsi" w:cstheme="minorHAnsi"/>
        </w:rPr>
        <w:t>Det er strengt forbudt å sende opp raketter og bruke fyrverkeri fra balkonger, svaleganger og velets område for øvrig.</w:t>
      </w:r>
      <w:r w:rsidRPr="00D40B56">
        <w:rPr>
          <w:rFonts w:asciiTheme="minorHAnsi" w:hAnsiTheme="minorHAnsi" w:cstheme="minorHAnsi"/>
          <w:b/>
          <w:i/>
        </w:rPr>
        <w:t xml:space="preserve"> </w:t>
      </w:r>
    </w:p>
    <w:p w14:paraId="69E1C0E9" w14:textId="77777777" w:rsidR="00C41F52" w:rsidRDefault="00C41F52" w:rsidP="00C41F52">
      <w:pPr>
        <w:ind w:left="0" w:right="3" w:firstLine="0"/>
        <w:rPr>
          <w:rFonts w:asciiTheme="minorHAnsi" w:hAnsiTheme="minorHAnsi" w:cstheme="minorHAnsi"/>
        </w:rPr>
      </w:pPr>
    </w:p>
    <w:p w14:paraId="4D0951B0" w14:textId="5CDD9DBE" w:rsidR="00111122" w:rsidRPr="00C41F52" w:rsidRDefault="00C41F52" w:rsidP="00C41F52">
      <w:pPr>
        <w:numPr>
          <w:ilvl w:val="0"/>
          <w:numId w:val="18"/>
        </w:numPr>
        <w:ind w:right="3" w:hanging="360"/>
        <w:rPr>
          <w:rFonts w:asciiTheme="minorHAnsi" w:hAnsiTheme="minorHAnsi" w:cstheme="minorHAnsi"/>
        </w:rPr>
      </w:pPr>
      <w:r w:rsidRPr="003D3B5D">
        <w:rPr>
          <w:rFonts w:asciiTheme="minorHAnsi" w:hAnsiTheme="minorHAnsi" w:cstheme="minorHAnsi"/>
        </w:rPr>
        <w:t>Det er ikke lov til å flislegge terrassene/ balkonger. Dette på grunn av høyden fra den originale</w:t>
      </w:r>
      <w:r>
        <w:rPr>
          <w:rFonts w:asciiTheme="minorHAnsi" w:hAnsiTheme="minorHAnsi" w:cstheme="minorHAnsi"/>
        </w:rPr>
        <w:t xml:space="preserve"> terrassehøyden som tilsier at fallet </w:t>
      </w:r>
      <w:r w:rsidRPr="003D3B5D">
        <w:rPr>
          <w:rFonts w:asciiTheme="minorHAnsi" w:hAnsiTheme="minorHAnsi" w:cstheme="minorHAnsi"/>
        </w:rPr>
        <w:t>gå</w:t>
      </w:r>
      <w:r>
        <w:rPr>
          <w:rFonts w:asciiTheme="minorHAnsi" w:hAnsiTheme="minorHAnsi" w:cstheme="minorHAnsi"/>
        </w:rPr>
        <w:t>r</w:t>
      </w:r>
      <w:r w:rsidRPr="003D3B5D">
        <w:rPr>
          <w:rFonts w:asciiTheme="minorHAnsi" w:hAnsiTheme="minorHAnsi" w:cstheme="minorHAnsi"/>
        </w:rPr>
        <w:t xml:space="preserve"> feil vei </w:t>
      </w:r>
      <w:r>
        <w:rPr>
          <w:rFonts w:asciiTheme="minorHAnsi" w:hAnsiTheme="minorHAnsi" w:cstheme="minorHAnsi"/>
        </w:rPr>
        <w:t>. Ved flis legging eller annet belegg medfører</w:t>
      </w:r>
      <w:r w:rsidRPr="003D3B5D">
        <w:rPr>
          <w:rFonts w:asciiTheme="minorHAnsi" w:hAnsiTheme="minorHAnsi" w:cstheme="minorHAnsi"/>
        </w:rPr>
        <w:t xml:space="preserve"> </w:t>
      </w:r>
      <w:r>
        <w:rPr>
          <w:rFonts w:asciiTheme="minorHAnsi" w:hAnsiTheme="minorHAnsi" w:cstheme="minorHAnsi"/>
        </w:rPr>
        <w:t xml:space="preserve">det </w:t>
      </w:r>
      <w:r w:rsidRPr="003D3B5D">
        <w:rPr>
          <w:rFonts w:asciiTheme="minorHAnsi" w:hAnsiTheme="minorHAnsi" w:cstheme="minorHAnsi"/>
        </w:rPr>
        <w:t>for liten helling fra dør og ut mot utslag på terrassene / balkongene. Dette er gå</w:t>
      </w:r>
      <w:r>
        <w:rPr>
          <w:rFonts w:asciiTheme="minorHAnsi" w:hAnsiTheme="minorHAnsi" w:cstheme="minorHAnsi"/>
        </w:rPr>
        <w:t>tt igjennom av teknisk avdeling og</w:t>
      </w:r>
      <w:r w:rsidRPr="003D3B5D">
        <w:rPr>
          <w:rFonts w:asciiTheme="minorHAnsi" w:hAnsiTheme="minorHAnsi" w:cstheme="minorHAnsi"/>
        </w:rPr>
        <w:t xml:space="preserve"> </w:t>
      </w:r>
      <w:r>
        <w:rPr>
          <w:rFonts w:asciiTheme="minorHAnsi" w:hAnsiTheme="minorHAnsi" w:cstheme="minorHAnsi"/>
        </w:rPr>
        <w:t>det er erfart</w:t>
      </w:r>
      <w:r w:rsidRPr="003D3B5D">
        <w:rPr>
          <w:rFonts w:asciiTheme="minorHAnsi" w:hAnsiTheme="minorHAnsi" w:cstheme="minorHAnsi"/>
        </w:rPr>
        <w:t xml:space="preserve"> at det blir fuktighet mot terrassedør og inn i kledningen som medfører fukt-skader</w:t>
      </w:r>
      <w:r>
        <w:rPr>
          <w:rFonts w:asciiTheme="minorHAnsi" w:hAnsiTheme="minorHAnsi" w:cstheme="minorHAnsi"/>
        </w:rPr>
        <w:t xml:space="preserve"> nedover i etasjene. </w:t>
      </w:r>
      <w:bookmarkStart w:id="0" w:name="_GoBack"/>
      <w:bookmarkEnd w:id="0"/>
    </w:p>
    <w:p w14:paraId="798FAF8A" w14:textId="77777777" w:rsidR="00111122" w:rsidRPr="00D40B56" w:rsidRDefault="00111122" w:rsidP="00111122">
      <w:pPr>
        <w:ind w:left="720" w:right="3" w:firstLine="0"/>
        <w:rPr>
          <w:rFonts w:asciiTheme="minorHAnsi" w:hAnsiTheme="minorHAnsi" w:cstheme="minorHAnsi"/>
        </w:rPr>
      </w:pPr>
    </w:p>
    <w:p w14:paraId="184E42D6" w14:textId="77777777" w:rsidR="00322848" w:rsidRPr="00D40B56" w:rsidRDefault="00D40B56" w:rsidP="00111122">
      <w:pPr>
        <w:pStyle w:val="Overskrift2"/>
        <w:ind w:left="0" w:right="331"/>
        <w:rPr>
          <w:rFonts w:asciiTheme="minorHAnsi" w:hAnsiTheme="minorHAnsi" w:cstheme="minorHAnsi"/>
        </w:rPr>
      </w:pPr>
      <w:r w:rsidRPr="00D40B56">
        <w:rPr>
          <w:rFonts w:asciiTheme="minorHAnsi" w:hAnsiTheme="minorHAnsi" w:cstheme="minorHAnsi"/>
        </w:rPr>
        <w:t>2.</w:t>
      </w:r>
      <w:r w:rsidRPr="00D40B56">
        <w:rPr>
          <w:rFonts w:asciiTheme="minorHAnsi" w:eastAsia="Arial" w:hAnsiTheme="minorHAnsi" w:cstheme="minorHAnsi"/>
        </w:rPr>
        <w:t xml:space="preserve"> </w:t>
      </w:r>
      <w:r w:rsidR="00111122">
        <w:rPr>
          <w:rFonts w:asciiTheme="minorHAnsi" w:hAnsiTheme="minorHAnsi" w:cstheme="minorHAnsi"/>
        </w:rPr>
        <w:t>LEILIGHETENE</w:t>
      </w:r>
    </w:p>
    <w:p w14:paraId="0D66CF68" w14:textId="77777777" w:rsidR="00322848" w:rsidRPr="00D40B56" w:rsidRDefault="00D40B56">
      <w:pPr>
        <w:numPr>
          <w:ilvl w:val="0"/>
          <w:numId w:val="19"/>
        </w:numPr>
        <w:ind w:right="3" w:hanging="360"/>
        <w:rPr>
          <w:rFonts w:asciiTheme="minorHAnsi" w:hAnsiTheme="minorHAnsi" w:cstheme="minorHAnsi"/>
        </w:rPr>
      </w:pPr>
      <w:r w:rsidRPr="00D40B56">
        <w:rPr>
          <w:rFonts w:asciiTheme="minorHAnsi" w:hAnsiTheme="minorHAnsi" w:cstheme="minorHAnsi"/>
        </w:rPr>
        <w:t>Alle rom må holdes oppvarmet på en slik måte at vann og avløp ikke fryser. Alt annet enn klosettpapir må i</w:t>
      </w:r>
      <w:r w:rsidR="00111122">
        <w:rPr>
          <w:rFonts w:asciiTheme="minorHAnsi" w:hAnsiTheme="minorHAnsi" w:cstheme="minorHAnsi"/>
        </w:rPr>
        <w:t>kke kastes i klosettskålen. Stak</w:t>
      </w:r>
      <w:r w:rsidRPr="00D40B56">
        <w:rPr>
          <w:rFonts w:asciiTheme="minorHAnsi" w:hAnsiTheme="minorHAnsi" w:cstheme="minorHAnsi"/>
        </w:rPr>
        <w:t xml:space="preserve">ing av tette toaletter og avløp vil bli belastet den enkelte andelseier. </w:t>
      </w:r>
    </w:p>
    <w:p w14:paraId="3C2F7D15"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04DE603B" w14:textId="77777777" w:rsidR="00322848" w:rsidRPr="00D40B56" w:rsidRDefault="00D40B56">
      <w:pPr>
        <w:numPr>
          <w:ilvl w:val="0"/>
          <w:numId w:val="19"/>
        </w:numPr>
        <w:ind w:right="3" w:hanging="360"/>
        <w:rPr>
          <w:rFonts w:asciiTheme="minorHAnsi" w:hAnsiTheme="minorHAnsi" w:cstheme="minorHAnsi"/>
        </w:rPr>
      </w:pPr>
      <w:r w:rsidRPr="00D40B56">
        <w:rPr>
          <w:rFonts w:asciiTheme="minorHAnsi" w:hAnsiTheme="minorHAnsi" w:cstheme="minorHAnsi"/>
        </w:rPr>
        <w:t xml:space="preserve">Styrets godkjennelse må innhentes for alle forandringer som har innvirkning </w:t>
      </w:r>
      <w:r w:rsidR="00111122">
        <w:rPr>
          <w:rFonts w:asciiTheme="minorHAnsi" w:hAnsiTheme="minorHAnsi" w:cstheme="minorHAnsi"/>
        </w:rPr>
        <w:t>på bebyggelsens utseende, som f.</w:t>
      </w:r>
      <w:r w:rsidRPr="00D40B56">
        <w:rPr>
          <w:rFonts w:asciiTheme="minorHAnsi" w:hAnsiTheme="minorHAnsi" w:cstheme="minorHAnsi"/>
        </w:rPr>
        <w:t>eks</w:t>
      </w:r>
      <w:r w:rsidR="00111122">
        <w:rPr>
          <w:rFonts w:asciiTheme="minorHAnsi" w:hAnsiTheme="minorHAnsi" w:cstheme="minorHAnsi"/>
        </w:rPr>
        <w:t>.</w:t>
      </w:r>
      <w:r w:rsidRPr="00D40B56">
        <w:rPr>
          <w:rFonts w:asciiTheme="minorHAnsi" w:hAnsiTheme="minorHAnsi" w:cstheme="minorHAnsi"/>
        </w:rPr>
        <w:t xml:space="preserve"> maling, antenner/parabol, flaggstenger eller andre utvendige faste innretninger. Ved brudd på denne bestemmelse kan styret kreve at forholdene tilbakeføres til det opprinnelige. </w:t>
      </w:r>
    </w:p>
    <w:p w14:paraId="621E637D"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42DBAB1F" w14:textId="77777777" w:rsidR="00322848" w:rsidRPr="00D40B56" w:rsidRDefault="00D40B56">
      <w:pPr>
        <w:numPr>
          <w:ilvl w:val="0"/>
          <w:numId w:val="19"/>
        </w:numPr>
        <w:ind w:right="3" w:hanging="360"/>
        <w:rPr>
          <w:rFonts w:asciiTheme="minorHAnsi" w:hAnsiTheme="minorHAnsi" w:cstheme="minorHAnsi"/>
        </w:rPr>
      </w:pPr>
      <w:r w:rsidRPr="00D40B56">
        <w:rPr>
          <w:rFonts w:asciiTheme="minorHAnsi" w:hAnsiTheme="minorHAnsi" w:cstheme="minorHAnsi"/>
        </w:rPr>
        <w:t xml:space="preserve">Innvendige endringer av byggets bærende konstruksjoner, må ikke foretas. Heller ikke må det foretas endringer av faste innretninger eller annet som kan være til ulempe for naboer. </w:t>
      </w:r>
    </w:p>
    <w:p w14:paraId="00408FA5"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47D35614" w14:textId="41AEB993" w:rsidR="00322848" w:rsidRPr="009D2BC4" w:rsidRDefault="00D40B56">
      <w:pPr>
        <w:numPr>
          <w:ilvl w:val="0"/>
          <w:numId w:val="19"/>
        </w:numPr>
        <w:ind w:right="3" w:hanging="360"/>
        <w:rPr>
          <w:rFonts w:asciiTheme="minorHAnsi" w:hAnsiTheme="minorHAnsi" w:cstheme="minorHAnsi"/>
          <w:b/>
        </w:rPr>
      </w:pPr>
      <w:r w:rsidRPr="009D2BC4">
        <w:rPr>
          <w:rFonts w:asciiTheme="minorHAnsi" w:hAnsiTheme="minorHAnsi" w:cstheme="minorHAnsi"/>
          <w:b/>
        </w:rPr>
        <w:t>Indre vedlikehold påhviler beboerne i leiligheten. Herunder kommer også vedlikehold av vinduer og vinduskar</w:t>
      </w:r>
      <w:r w:rsidR="009D2BC4" w:rsidRPr="009D2BC4">
        <w:rPr>
          <w:rFonts w:asciiTheme="minorHAnsi" w:hAnsiTheme="minorHAnsi" w:cstheme="minorHAnsi"/>
          <w:b/>
        </w:rPr>
        <w:t>mer innvendig. B</w:t>
      </w:r>
      <w:r w:rsidRPr="009D2BC4">
        <w:rPr>
          <w:rFonts w:asciiTheme="minorHAnsi" w:hAnsiTheme="minorHAnsi" w:cstheme="minorHAnsi"/>
          <w:b/>
        </w:rPr>
        <w:t>alkongdører</w:t>
      </w:r>
      <w:r w:rsidR="009D2BC4" w:rsidRPr="009D2BC4">
        <w:rPr>
          <w:rFonts w:asciiTheme="minorHAnsi" w:hAnsiTheme="minorHAnsi" w:cstheme="minorHAnsi"/>
          <w:b/>
        </w:rPr>
        <w:t xml:space="preserve"> må holdes fri for snø</w:t>
      </w:r>
      <w:r w:rsidR="00866576">
        <w:rPr>
          <w:rFonts w:asciiTheme="minorHAnsi" w:hAnsiTheme="minorHAnsi" w:cstheme="minorHAnsi"/>
          <w:b/>
        </w:rPr>
        <w:t xml:space="preserve">, da det ofte medfører fuktighet i dør og karm </w:t>
      </w:r>
      <w:r w:rsidRPr="009D2BC4">
        <w:rPr>
          <w:rFonts w:asciiTheme="minorHAnsi" w:hAnsiTheme="minorHAnsi" w:cstheme="minorHAnsi"/>
          <w:b/>
        </w:rPr>
        <w:t xml:space="preserve">og </w:t>
      </w:r>
      <w:r w:rsidR="009D2BC4" w:rsidRPr="009D2BC4">
        <w:rPr>
          <w:rFonts w:asciiTheme="minorHAnsi" w:hAnsiTheme="minorHAnsi" w:cstheme="minorHAnsi"/>
          <w:b/>
        </w:rPr>
        <w:t xml:space="preserve">det samme gjelder </w:t>
      </w:r>
      <w:r w:rsidRPr="009D2BC4">
        <w:rPr>
          <w:rFonts w:asciiTheme="minorHAnsi" w:hAnsiTheme="minorHAnsi" w:cstheme="minorHAnsi"/>
          <w:b/>
        </w:rPr>
        <w:t>utgangsdør</w:t>
      </w:r>
      <w:r w:rsidR="00866576">
        <w:rPr>
          <w:rFonts w:asciiTheme="minorHAnsi" w:hAnsiTheme="minorHAnsi" w:cstheme="minorHAnsi"/>
          <w:b/>
        </w:rPr>
        <w:t>.</w:t>
      </w:r>
      <w:r w:rsidR="009D2BC4" w:rsidRPr="009D2BC4">
        <w:rPr>
          <w:rFonts w:asciiTheme="minorHAnsi" w:hAnsiTheme="minorHAnsi" w:cstheme="minorHAnsi"/>
          <w:b/>
        </w:rPr>
        <w:t xml:space="preserve"> </w:t>
      </w:r>
    </w:p>
    <w:p w14:paraId="119A0C65"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5DDA395C" w14:textId="77777777" w:rsidR="00322848" w:rsidRPr="00D40B56" w:rsidRDefault="00D40B56">
      <w:pPr>
        <w:numPr>
          <w:ilvl w:val="0"/>
          <w:numId w:val="19"/>
        </w:numPr>
        <w:ind w:right="3" w:hanging="360"/>
        <w:rPr>
          <w:rFonts w:asciiTheme="minorHAnsi" w:hAnsiTheme="minorHAnsi" w:cstheme="minorHAnsi"/>
        </w:rPr>
      </w:pPr>
      <w:r w:rsidRPr="00D40B56">
        <w:rPr>
          <w:rFonts w:asciiTheme="minorHAnsi" w:hAnsiTheme="minorHAnsi" w:cstheme="minorHAnsi"/>
        </w:rPr>
        <w:t xml:space="preserve">Feil eller mangler som kan medføre skader på huset må snarest meldes til styret slik at skadens omfang kan begrenses. </w:t>
      </w:r>
    </w:p>
    <w:p w14:paraId="17D760E1"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3CAC6524" w14:textId="77777777" w:rsidR="00322848" w:rsidRDefault="00D40B56">
      <w:pPr>
        <w:numPr>
          <w:ilvl w:val="0"/>
          <w:numId w:val="19"/>
        </w:numPr>
        <w:ind w:right="3" w:hanging="360"/>
        <w:rPr>
          <w:rFonts w:asciiTheme="minorHAnsi" w:hAnsiTheme="minorHAnsi" w:cstheme="minorHAnsi"/>
        </w:rPr>
      </w:pPr>
      <w:r w:rsidRPr="00D40B56">
        <w:rPr>
          <w:rFonts w:asciiTheme="minorHAnsi" w:hAnsiTheme="minorHAnsi" w:cstheme="minorHAnsi"/>
        </w:rPr>
        <w:t xml:space="preserve">Andelseier blir erstatningspliktig for enhver skade som oppstår ved at husordensreglene ikke blir fulgt eller ved grov uaktsomhet.  </w:t>
      </w:r>
    </w:p>
    <w:p w14:paraId="3D228C3B" w14:textId="77777777" w:rsidR="00866576" w:rsidRDefault="00866576" w:rsidP="00866576">
      <w:pPr>
        <w:ind w:left="0" w:right="3" w:firstLine="0"/>
        <w:rPr>
          <w:rFonts w:asciiTheme="minorHAnsi" w:hAnsiTheme="minorHAnsi" w:cstheme="minorHAnsi"/>
        </w:rPr>
      </w:pPr>
    </w:p>
    <w:p w14:paraId="67121E55" w14:textId="1C33F0B6" w:rsidR="00866576" w:rsidRPr="00D40B56" w:rsidRDefault="00866576">
      <w:pPr>
        <w:numPr>
          <w:ilvl w:val="0"/>
          <w:numId w:val="19"/>
        </w:numPr>
        <w:ind w:right="3" w:hanging="360"/>
        <w:rPr>
          <w:rFonts w:asciiTheme="minorHAnsi" w:hAnsiTheme="minorHAnsi" w:cstheme="minorHAnsi"/>
        </w:rPr>
      </w:pPr>
      <w:r>
        <w:rPr>
          <w:rFonts w:asciiTheme="minorHAnsi" w:hAnsiTheme="minorHAnsi" w:cstheme="minorHAnsi"/>
          <w:b/>
        </w:rPr>
        <w:t>Sykler i bodene skal være merket og låst. De oppbevares på eget ansvar. De som ikke er merket med navn og står ubrukt vil bli fjernet ved vår rengjøring.</w:t>
      </w:r>
    </w:p>
    <w:p w14:paraId="3CB0E1E8" w14:textId="77777777" w:rsidR="00322848"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68D7543A" w14:textId="77777777" w:rsidR="00050F24" w:rsidRPr="00D40B56" w:rsidRDefault="00050F24">
      <w:pPr>
        <w:spacing w:after="0" w:line="259" w:lineRule="auto"/>
        <w:ind w:left="0" w:firstLine="0"/>
        <w:rPr>
          <w:rFonts w:asciiTheme="minorHAnsi" w:hAnsiTheme="minorHAnsi" w:cstheme="minorHAnsi"/>
        </w:rPr>
      </w:pPr>
    </w:p>
    <w:p w14:paraId="27C711D5" w14:textId="77777777" w:rsidR="00322848" w:rsidRPr="00D40B56" w:rsidRDefault="00D40B56" w:rsidP="00050F24">
      <w:pPr>
        <w:pStyle w:val="Overskrift2"/>
        <w:ind w:left="0" w:right="337"/>
        <w:rPr>
          <w:rFonts w:asciiTheme="minorHAnsi" w:hAnsiTheme="minorHAnsi" w:cstheme="minorHAnsi"/>
        </w:rPr>
      </w:pPr>
      <w:r w:rsidRPr="00D40B56">
        <w:rPr>
          <w:rFonts w:asciiTheme="minorHAnsi" w:hAnsiTheme="minorHAnsi" w:cstheme="minorHAnsi"/>
        </w:rPr>
        <w:t>3.</w:t>
      </w:r>
      <w:r w:rsidRPr="00D40B56">
        <w:rPr>
          <w:rFonts w:asciiTheme="minorHAnsi" w:eastAsia="Arial" w:hAnsiTheme="minorHAnsi" w:cstheme="minorHAnsi"/>
        </w:rPr>
        <w:t xml:space="preserve"> </w:t>
      </w:r>
      <w:r w:rsidRPr="00D40B56">
        <w:rPr>
          <w:rFonts w:asciiTheme="minorHAnsi" w:hAnsiTheme="minorHAnsi" w:cstheme="minorHAnsi"/>
        </w:rPr>
        <w:t xml:space="preserve">RO OG ORDEN </w:t>
      </w:r>
    </w:p>
    <w:p w14:paraId="1B03ED46" w14:textId="77777777" w:rsidR="00050F24" w:rsidRDefault="00D40B56">
      <w:pPr>
        <w:numPr>
          <w:ilvl w:val="0"/>
          <w:numId w:val="20"/>
        </w:numPr>
        <w:ind w:right="3" w:hanging="360"/>
        <w:rPr>
          <w:rFonts w:asciiTheme="minorHAnsi" w:hAnsiTheme="minorHAnsi" w:cstheme="minorHAnsi"/>
        </w:rPr>
      </w:pPr>
      <w:r w:rsidRPr="00D40B56">
        <w:rPr>
          <w:rFonts w:asciiTheme="minorHAnsi" w:hAnsiTheme="minorHAnsi" w:cstheme="minorHAnsi"/>
        </w:rPr>
        <w:t>Fra kl</w:t>
      </w:r>
      <w:r w:rsidR="00050F24">
        <w:rPr>
          <w:rFonts w:asciiTheme="minorHAnsi" w:hAnsiTheme="minorHAnsi" w:cstheme="minorHAnsi"/>
        </w:rPr>
        <w:t>.</w:t>
      </w:r>
      <w:r w:rsidRPr="00D40B56">
        <w:rPr>
          <w:rFonts w:asciiTheme="minorHAnsi" w:hAnsiTheme="minorHAnsi" w:cstheme="minorHAnsi"/>
        </w:rPr>
        <w:t xml:space="preserve"> 22.00 til kl</w:t>
      </w:r>
      <w:r w:rsidR="00050F24">
        <w:rPr>
          <w:rFonts w:asciiTheme="minorHAnsi" w:hAnsiTheme="minorHAnsi" w:cstheme="minorHAnsi"/>
        </w:rPr>
        <w:t>.</w:t>
      </w:r>
      <w:r w:rsidRPr="00D40B56">
        <w:rPr>
          <w:rFonts w:asciiTheme="minorHAnsi" w:hAnsiTheme="minorHAnsi" w:cstheme="minorHAnsi"/>
        </w:rPr>
        <w:t xml:space="preserve"> 07.00 på hverdager må beboerne vise særlig hensyn slik at andre beboeres nattesøvn ikke forstyrres. På lørdager skal det være ro i utearealer etter </w:t>
      </w:r>
    </w:p>
    <w:p w14:paraId="00B2688E" w14:textId="77777777" w:rsidR="00322848" w:rsidRPr="00D40B56" w:rsidRDefault="00D40B56" w:rsidP="00050F24">
      <w:pPr>
        <w:ind w:left="720" w:right="3" w:firstLine="0"/>
        <w:rPr>
          <w:rFonts w:asciiTheme="minorHAnsi" w:hAnsiTheme="minorHAnsi" w:cstheme="minorHAnsi"/>
        </w:rPr>
      </w:pPr>
      <w:r w:rsidRPr="00D40B56">
        <w:rPr>
          <w:rFonts w:asciiTheme="minorHAnsi" w:hAnsiTheme="minorHAnsi" w:cstheme="minorHAnsi"/>
        </w:rPr>
        <w:t>kl</w:t>
      </w:r>
      <w:r w:rsidR="00050F24">
        <w:rPr>
          <w:rFonts w:asciiTheme="minorHAnsi" w:hAnsiTheme="minorHAnsi" w:cstheme="minorHAnsi"/>
        </w:rPr>
        <w:t>.</w:t>
      </w:r>
      <w:r w:rsidRPr="00D40B56">
        <w:rPr>
          <w:rFonts w:asciiTheme="minorHAnsi" w:hAnsiTheme="minorHAnsi" w:cstheme="minorHAnsi"/>
        </w:rPr>
        <w:t xml:space="preserve"> 23.00. Vær spesielt oppmerksom på musikk og høylydt tale fra balkonger og åpne vinduer. På helligdager skal det tas spesielt hensyn. Husk at foreldre er ansvarlig for barns lek og støy utendørs og passer på at dette ikke er til sjenanse for beboerne. Svalgangene, trappeganger og heis skal ikke brukes til lekeplass. </w:t>
      </w:r>
    </w:p>
    <w:p w14:paraId="5761C60F"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5CF80950" w14:textId="77777777" w:rsidR="00322848" w:rsidRPr="00D40B56" w:rsidRDefault="00D40B56">
      <w:pPr>
        <w:numPr>
          <w:ilvl w:val="0"/>
          <w:numId w:val="20"/>
        </w:numPr>
        <w:ind w:right="3" w:hanging="360"/>
        <w:rPr>
          <w:rFonts w:asciiTheme="minorHAnsi" w:hAnsiTheme="minorHAnsi" w:cstheme="minorHAnsi"/>
        </w:rPr>
      </w:pPr>
      <w:r w:rsidRPr="00D40B56">
        <w:rPr>
          <w:rFonts w:asciiTheme="minorHAnsi" w:hAnsiTheme="minorHAnsi" w:cstheme="minorHAnsi"/>
        </w:rPr>
        <w:lastRenderedPageBreak/>
        <w:t>Kraftig sjenerende støy, som hamring, boring osv</w:t>
      </w:r>
      <w:r w:rsidR="00050F24">
        <w:rPr>
          <w:rFonts w:asciiTheme="minorHAnsi" w:hAnsiTheme="minorHAnsi" w:cstheme="minorHAnsi"/>
        </w:rPr>
        <w:t>.</w:t>
      </w:r>
      <w:r w:rsidRPr="00D40B56">
        <w:rPr>
          <w:rFonts w:asciiTheme="minorHAnsi" w:hAnsiTheme="minorHAnsi" w:cstheme="minorHAnsi"/>
        </w:rPr>
        <w:t xml:space="preserve"> må opphøre før kl</w:t>
      </w:r>
      <w:r w:rsidR="00050F24">
        <w:rPr>
          <w:rFonts w:asciiTheme="minorHAnsi" w:hAnsiTheme="minorHAnsi" w:cstheme="minorHAnsi"/>
        </w:rPr>
        <w:t>.</w:t>
      </w:r>
      <w:r w:rsidRPr="00D40B56">
        <w:rPr>
          <w:rFonts w:asciiTheme="minorHAnsi" w:hAnsiTheme="minorHAnsi" w:cstheme="minorHAnsi"/>
        </w:rPr>
        <w:t xml:space="preserve"> 22.00. </w:t>
      </w:r>
    </w:p>
    <w:p w14:paraId="328A1B87"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774EDF3C" w14:textId="77777777" w:rsidR="00322848" w:rsidRPr="00D40B56" w:rsidRDefault="00D40B56">
      <w:pPr>
        <w:numPr>
          <w:ilvl w:val="0"/>
          <w:numId w:val="20"/>
        </w:numPr>
        <w:ind w:right="3" w:hanging="360"/>
        <w:rPr>
          <w:rFonts w:asciiTheme="minorHAnsi" w:hAnsiTheme="minorHAnsi" w:cstheme="minorHAnsi"/>
        </w:rPr>
      </w:pPr>
      <w:r w:rsidRPr="00D40B56">
        <w:rPr>
          <w:rFonts w:asciiTheme="minorHAnsi" w:hAnsiTheme="minorHAnsi" w:cstheme="minorHAnsi"/>
        </w:rPr>
        <w:t xml:space="preserve">Avfall må legges i de oppsatte søppelcontainere i søppelrom**). For å unngå ubehagelig lukt og skadedyr må avfallsposene knyttes godt igjen før de legges i container. Avfallsposer må ikke under noen omstendighet hensettes på svalgangen. </w:t>
      </w:r>
    </w:p>
    <w:p w14:paraId="27D6EECB" w14:textId="77777777" w:rsidR="00322848" w:rsidRPr="00D40B56" w:rsidRDefault="00D40B56">
      <w:pPr>
        <w:spacing w:after="0" w:line="259" w:lineRule="auto"/>
        <w:ind w:left="720" w:firstLine="0"/>
        <w:rPr>
          <w:rFonts w:asciiTheme="minorHAnsi" w:hAnsiTheme="minorHAnsi" w:cstheme="minorHAnsi"/>
        </w:rPr>
      </w:pPr>
      <w:r w:rsidRPr="00D40B56">
        <w:rPr>
          <w:rFonts w:asciiTheme="minorHAnsi" w:hAnsiTheme="minorHAnsi" w:cstheme="minorHAnsi"/>
        </w:rPr>
        <w:t xml:space="preserve"> </w:t>
      </w:r>
    </w:p>
    <w:p w14:paraId="7B93AE18" w14:textId="77777777" w:rsidR="00322848" w:rsidRPr="00D40B56" w:rsidRDefault="00D40B56">
      <w:pPr>
        <w:numPr>
          <w:ilvl w:val="0"/>
          <w:numId w:val="20"/>
        </w:numPr>
        <w:ind w:right="3" w:hanging="360"/>
        <w:rPr>
          <w:rFonts w:asciiTheme="minorHAnsi" w:hAnsiTheme="minorHAnsi" w:cstheme="minorHAnsi"/>
        </w:rPr>
      </w:pPr>
      <w:r w:rsidRPr="00D40B56">
        <w:rPr>
          <w:rFonts w:asciiTheme="minorHAnsi" w:hAnsiTheme="minorHAnsi" w:cstheme="minorHAnsi"/>
        </w:rPr>
        <w:t xml:space="preserve">Beboerne skal holde det ryddig og rent for smuss og snø utenfor egen leilighet. Dette inkluderer også utvendig vegg, vinduer og vannbrett. </w:t>
      </w:r>
    </w:p>
    <w:p w14:paraId="6B8AD271" w14:textId="77777777" w:rsidR="00322848" w:rsidRDefault="00322848">
      <w:pPr>
        <w:spacing w:after="0" w:line="259" w:lineRule="auto"/>
        <w:ind w:left="720" w:firstLine="0"/>
        <w:rPr>
          <w:rFonts w:asciiTheme="minorHAnsi" w:hAnsiTheme="minorHAnsi" w:cstheme="minorHAnsi"/>
        </w:rPr>
      </w:pPr>
    </w:p>
    <w:p w14:paraId="47B81F7A" w14:textId="77777777" w:rsidR="00A37153" w:rsidRDefault="00A37153">
      <w:pPr>
        <w:spacing w:after="0" w:line="259" w:lineRule="auto"/>
        <w:ind w:left="720" w:firstLine="0"/>
        <w:rPr>
          <w:rFonts w:asciiTheme="minorHAnsi" w:hAnsiTheme="minorHAnsi" w:cstheme="minorHAnsi"/>
        </w:rPr>
      </w:pPr>
    </w:p>
    <w:p w14:paraId="7D9C70D8" w14:textId="77777777" w:rsidR="00A37153" w:rsidRDefault="00A37153">
      <w:pPr>
        <w:spacing w:after="0" w:line="259" w:lineRule="auto"/>
        <w:ind w:left="720" w:firstLine="0"/>
        <w:rPr>
          <w:rFonts w:asciiTheme="minorHAnsi" w:hAnsiTheme="minorHAnsi" w:cstheme="minorHAnsi"/>
        </w:rPr>
      </w:pPr>
    </w:p>
    <w:p w14:paraId="6FBCE3E4" w14:textId="77777777" w:rsidR="00E2629C" w:rsidRDefault="00E2629C">
      <w:pPr>
        <w:spacing w:after="0" w:line="259" w:lineRule="auto"/>
        <w:ind w:left="720" w:firstLine="0"/>
        <w:rPr>
          <w:rFonts w:asciiTheme="minorHAnsi" w:hAnsiTheme="minorHAnsi" w:cstheme="minorHAnsi"/>
        </w:rPr>
      </w:pPr>
    </w:p>
    <w:p w14:paraId="3C7FA70D" w14:textId="77777777" w:rsidR="00E2629C" w:rsidRDefault="00E2629C">
      <w:pPr>
        <w:spacing w:after="0" w:line="259" w:lineRule="auto"/>
        <w:ind w:left="720" w:firstLine="0"/>
        <w:rPr>
          <w:rFonts w:asciiTheme="minorHAnsi" w:hAnsiTheme="minorHAnsi" w:cstheme="minorHAnsi"/>
        </w:rPr>
      </w:pPr>
    </w:p>
    <w:p w14:paraId="08387611" w14:textId="43FAE7C0" w:rsidR="00E2629C" w:rsidRDefault="00E2629C" w:rsidP="00E2629C">
      <w:pPr>
        <w:spacing w:after="0" w:line="259" w:lineRule="auto"/>
        <w:ind w:left="720" w:firstLine="0"/>
        <w:jc w:val="center"/>
        <w:rPr>
          <w:rFonts w:asciiTheme="minorHAnsi" w:hAnsiTheme="minorHAnsi" w:cstheme="minorHAnsi"/>
          <w:b/>
        </w:rPr>
      </w:pPr>
      <w:r>
        <w:rPr>
          <w:rFonts w:asciiTheme="minorHAnsi" w:hAnsiTheme="minorHAnsi" w:cstheme="minorHAnsi"/>
        </w:rPr>
        <w:t>4.</w:t>
      </w:r>
      <w:r>
        <w:rPr>
          <w:rFonts w:asciiTheme="minorHAnsi" w:hAnsiTheme="minorHAnsi" w:cstheme="minorHAnsi"/>
          <w:b/>
        </w:rPr>
        <w:t>GARASJEPLASS</w:t>
      </w:r>
    </w:p>
    <w:p w14:paraId="1DF9026D" w14:textId="77777777" w:rsidR="00E2629C" w:rsidRDefault="00E2629C" w:rsidP="00E2629C">
      <w:pPr>
        <w:spacing w:after="0" w:line="259" w:lineRule="auto"/>
        <w:ind w:left="720" w:firstLine="0"/>
        <w:jc w:val="center"/>
        <w:rPr>
          <w:rFonts w:asciiTheme="minorHAnsi" w:hAnsiTheme="minorHAnsi" w:cstheme="minorHAnsi"/>
          <w:b/>
        </w:rPr>
      </w:pPr>
    </w:p>
    <w:p w14:paraId="2669CD6F" w14:textId="77037FB8" w:rsidR="00E2629C" w:rsidRDefault="00E2629C" w:rsidP="00E2629C">
      <w:pPr>
        <w:spacing w:after="0" w:line="259" w:lineRule="auto"/>
        <w:ind w:left="720" w:firstLine="0"/>
        <w:rPr>
          <w:rFonts w:asciiTheme="minorHAnsi" w:hAnsiTheme="minorHAnsi" w:cstheme="minorHAnsi"/>
        </w:rPr>
      </w:pPr>
      <w:r>
        <w:rPr>
          <w:rFonts w:asciiTheme="minorHAnsi" w:hAnsiTheme="minorHAnsi" w:cstheme="minorHAnsi"/>
        </w:rPr>
        <w:t>Garasjeplass i gara</w:t>
      </w:r>
      <w:r w:rsidR="005E2A98">
        <w:rPr>
          <w:rFonts w:asciiTheme="minorHAnsi" w:hAnsiTheme="minorHAnsi" w:cstheme="minorHAnsi"/>
        </w:rPr>
        <w:t>sjeanlegget følger leiligheten. S</w:t>
      </w:r>
      <w:r>
        <w:rPr>
          <w:rFonts w:asciiTheme="minorHAnsi" w:hAnsiTheme="minorHAnsi" w:cstheme="minorHAnsi"/>
        </w:rPr>
        <w:t>om eier av plass er du ansvarlig for at garasjeport og dører er forsvarlig lukket. Alle må påse at porten lukkes etter passering. Skader som påføres anlegget av beboerne eller noen i dennes husstand i forbindelse ned parkering eller kjøring skal erstattes av den som forvolder skaden. Dekk kan festes på vegg men det er ikke lov å ha diverse saker stående på garasjeplassen. Reparasjoner osv. er ikke tillat.( dette i følge brannforskriftene)</w:t>
      </w:r>
    </w:p>
    <w:p w14:paraId="5015EFF6" w14:textId="77777777" w:rsidR="00E2629C" w:rsidRDefault="00E2629C" w:rsidP="00E2629C">
      <w:pPr>
        <w:spacing w:after="0" w:line="259" w:lineRule="auto"/>
        <w:ind w:left="720" w:firstLine="0"/>
        <w:rPr>
          <w:rFonts w:asciiTheme="minorHAnsi" w:hAnsiTheme="minorHAnsi" w:cstheme="minorHAnsi"/>
        </w:rPr>
      </w:pPr>
    </w:p>
    <w:p w14:paraId="41C03C01" w14:textId="374E33C4" w:rsidR="00E2629C" w:rsidRDefault="00E2629C" w:rsidP="00E2629C">
      <w:pPr>
        <w:spacing w:after="0" w:line="259" w:lineRule="auto"/>
        <w:ind w:left="720" w:firstLine="0"/>
        <w:rPr>
          <w:rFonts w:asciiTheme="minorHAnsi" w:hAnsiTheme="minorHAnsi" w:cstheme="minorHAnsi"/>
        </w:rPr>
      </w:pPr>
      <w:r>
        <w:rPr>
          <w:rFonts w:asciiTheme="minorHAnsi" w:hAnsiTheme="minorHAnsi" w:cstheme="minorHAnsi"/>
        </w:rPr>
        <w:t>Det</w:t>
      </w:r>
      <w:r w:rsidR="00B224ED">
        <w:rPr>
          <w:rFonts w:asciiTheme="minorHAnsi" w:hAnsiTheme="minorHAnsi" w:cstheme="minorHAnsi"/>
        </w:rPr>
        <w:t xml:space="preserve"> er lov til å leie ut garasje</w:t>
      </w:r>
      <w:r>
        <w:rPr>
          <w:rFonts w:asciiTheme="minorHAnsi" w:hAnsiTheme="minorHAnsi" w:cstheme="minorHAnsi"/>
        </w:rPr>
        <w:t xml:space="preserve">plass som ikke er i bruk, men bare innen borettslagets andelseiere. </w:t>
      </w:r>
      <w:r w:rsidR="00051687">
        <w:rPr>
          <w:rFonts w:asciiTheme="minorHAnsi" w:hAnsiTheme="minorHAnsi" w:cstheme="minorHAnsi"/>
        </w:rPr>
        <w:t xml:space="preserve"> Dette skal godkjennes av styret fordi det skal registreres bruker og bilnummer. </w:t>
      </w:r>
      <w:r>
        <w:rPr>
          <w:rFonts w:asciiTheme="minorHAnsi" w:hAnsiTheme="minorHAnsi" w:cstheme="minorHAnsi"/>
        </w:rPr>
        <w:t xml:space="preserve">Utenforstående skal ikke ha tilgang eller være i garasjeanlegget. </w:t>
      </w:r>
    </w:p>
    <w:p w14:paraId="3733ED52" w14:textId="178CD63F" w:rsidR="00E2629C" w:rsidRDefault="00E2629C" w:rsidP="00E2629C">
      <w:pPr>
        <w:spacing w:after="0" w:line="259" w:lineRule="auto"/>
        <w:ind w:left="720" w:firstLine="0"/>
        <w:rPr>
          <w:rFonts w:asciiTheme="minorHAnsi" w:hAnsiTheme="minorHAnsi" w:cstheme="minorHAnsi"/>
        </w:rPr>
      </w:pPr>
      <w:r>
        <w:rPr>
          <w:rFonts w:asciiTheme="minorHAnsi" w:hAnsiTheme="minorHAnsi" w:cstheme="minorHAnsi"/>
        </w:rPr>
        <w:t>Styret kan være b</w:t>
      </w:r>
      <w:r w:rsidR="00380652">
        <w:rPr>
          <w:rFonts w:asciiTheme="minorHAnsi" w:hAnsiTheme="minorHAnsi" w:cstheme="minorHAnsi"/>
        </w:rPr>
        <w:t>ehjelpelig med å forestå</w:t>
      </w:r>
      <w:r w:rsidR="00051687">
        <w:rPr>
          <w:rFonts w:asciiTheme="minorHAnsi" w:hAnsiTheme="minorHAnsi" w:cstheme="minorHAnsi"/>
        </w:rPr>
        <w:t xml:space="preserve"> utleie av garasjeplassen, ta kontakt</w:t>
      </w:r>
      <w:r>
        <w:rPr>
          <w:rFonts w:asciiTheme="minorHAnsi" w:hAnsiTheme="minorHAnsi" w:cstheme="minorHAnsi"/>
        </w:rPr>
        <w:t xml:space="preserve"> med styret.</w:t>
      </w:r>
    </w:p>
    <w:p w14:paraId="165D125C" w14:textId="1670CD45" w:rsidR="00E2629C" w:rsidRPr="00E2629C" w:rsidRDefault="00E2629C" w:rsidP="00E2629C">
      <w:pPr>
        <w:spacing w:after="0" w:line="259" w:lineRule="auto"/>
        <w:ind w:left="720" w:firstLine="0"/>
        <w:rPr>
          <w:rFonts w:asciiTheme="minorHAnsi" w:hAnsiTheme="minorHAnsi" w:cstheme="minorHAnsi"/>
        </w:rPr>
      </w:pPr>
      <w:r>
        <w:rPr>
          <w:rFonts w:asciiTheme="minorHAnsi" w:hAnsiTheme="minorHAnsi" w:cstheme="minorHAnsi"/>
        </w:rPr>
        <w:t>Tap av nøkler eller port-åpner skal straks meldes til styret.</w:t>
      </w:r>
    </w:p>
    <w:p w14:paraId="79162391" w14:textId="77777777" w:rsidR="00E2629C" w:rsidRPr="00D40B56" w:rsidRDefault="00E2629C">
      <w:pPr>
        <w:spacing w:after="0" w:line="259" w:lineRule="auto"/>
        <w:ind w:left="720" w:firstLine="0"/>
        <w:rPr>
          <w:rFonts w:asciiTheme="minorHAnsi" w:hAnsiTheme="minorHAnsi" w:cstheme="minorHAnsi"/>
        </w:rPr>
      </w:pPr>
    </w:p>
    <w:p w14:paraId="75A21363" w14:textId="3B052DB5" w:rsidR="00322848" w:rsidRPr="00D40B56" w:rsidRDefault="00E2629C" w:rsidP="00050F24">
      <w:pPr>
        <w:pStyle w:val="Overskrift2"/>
        <w:ind w:left="0" w:right="332"/>
        <w:rPr>
          <w:rFonts w:asciiTheme="minorHAnsi" w:hAnsiTheme="minorHAnsi" w:cstheme="minorHAnsi"/>
        </w:rPr>
      </w:pPr>
      <w:r>
        <w:rPr>
          <w:rFonts w:asciiTheme="minorHAnsi" w:hAnsiTheme="minorHAnsi" w:cstheme="minorHAnsi"/>
        </w:rPr>
        <w:t>5</w:t>
      </w:r>
      <w:r w:rsidR="00D40B56" w:rsidRPr="00D40B56">
        <w:rPr>
          <w:rFonts w:asciiTheme="minorHAnsi" w:hAnsiTheme="minorHAnsi" w:cstheme="minorHAnsi"/>
        </w:rPr>
        <w:t>.</w:t>
      </w:r>
      <w:r w:rsidR="00D40B56" w:rsidRPr="00D40B56">
        <w:rPr>
          <w:rFonts w:asciiTheme="minorHAnsi" w:eastAsia="Arial" w:hAnsiTheme="minorHAnsi" w:cstheme="minorHAnsi"/>
        </w:rPr>
        <w:t xml:space="preserve"> </w:t>
      </w:r>
      <w:r w:rsidR="00D40B56" w:rsidRPr="00D40B56">
        <w:rPr>
          <w:rFonts w:asciiTheme="minorHAnsi" w:hAnsiTheme="minorHAnsi" w:cstheme="minorHAnsi"/>
        </w:rPr>
        <w:t xml:space="preserve">HUSDYR </w:t>
      </w:r>
    </w:p>
    <w:p w14:paraId="65CEC628" w14:textId="77777777" w:rsidR="00322848" w:rsidRPr="00D40B56" w:rsidRDefault="00D40B56" w:rsidP="00050F24">
      <w:pPr>
        <w:ind w:left="720" w:right="3" w:hanging="360"/>
        <w:rPr>
          <w:rFonts w:asciiTheme="minorHAnsi" w:hAnsiTheme="minorHAnsi" w:cstheme="minorHAnsi"/>
        </w:rPr>
      </w:pPr>
      <w:r w:rsidRPr="00D40B56">
        <w:rPr>
          <w:rFonts w:asciiTheme="minorHAnsi" w:hAnsiTheme="minorHAnsi" w:cstheme="minorHAnsi"/>
        </w:rPr>
        <w:t>a) Dyrehold er tillatt, men skal godkjennes av styret. Det henstilles til beboerne å ha kun ett hus</w:t>
      </w:r>
      <w:r w:rsidR="00050F24">
        <w:rPr>
          <w:rFonts w:asciiTheme="minorHAnsi" w:hAnsiTheme="minorHAnsi" w:cstheme="minorHAnsi"/>
        </w:rPr>
        <w:t xml:space="preserve">dyr (unntatt er selvfølgelig </w:t>
      </w:r>
      <w:r w:rsidRPr="00D40B56">
        <w:rPr>
          <w:rFonts w:asciiTheme="minorHAnsi" w:hAnsiTheme="minorHAnsi" w:cstheme="minorHAnsi"/>
        </w:rPr>
        <w:t>dyr</w:t>
      </w:r>
      <w:r w:rsidR="00050F24">
        <w:rPr>
          <w:rFonts w:asciiTheme="minorHAnsi" w:hAnsiTheme="minorHAnsi" w:cstheme="minorHAnsi"/>
        </w:rPr>
        <w:t xml:space="preserve"> i bur</w:t>
      </w:r>
      <w:r w:rsidRPr="00D40B56">
        <w:rPr>
          <w:rFonts w:asciiTheme="minorHAnsi" w:hAnsiTheme="minorHAnsi" w:cstheme="minorHAnsi"/>
        </w:rPr>
        <w:t>). Disse skal ikke slippes løs på borettslagets område, men holdes i bånd til enhver tid, og holdes utenom barnas lekeplass, sandkasse og lignende. Dette gjelder også katter osv. Etterlatenskaper skal fjernes! Det skal tas hensyn til andre beboere mht</w:t>
      </w:r>
      <w:r w:rsidR="00050F24">
        <w:rPr>
          <w:rFonts w:asciiTheme="minorHAnsi" w:hAnsiTheme="minorHAnsi" w:cstheme="minorHAnsi"/>
        </w:rPr>
        <w:t xml:space="preserve">. </w:t>
      </w:r>
      <w:r w:rsidRPr="00D40B56">
        <w:rPr>
          <w:rFonts w:asciiTheme="minorHAnsi" w:hAnsiTheme="minorHAnsi" w:cstheme="minorHAnsi"/>
        </w:rPr>
        <w:t xml:space="preserve">dyrehold. Ved mislighold eller klager fra naboer på dokumentert medisinsk grunnlag, kan styret nekte å tillate fortsatt dyrehold.. </w:t>
      </w:r>
    </w:p>
    <w:p w14:paraId="4894DCD9"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11E9556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3F7D87AA" w14:textId="21676B32" w:rsidR="00322848" w:rsidRPr="00D40B56" w:rsidRDefault="00E2629C" w:rsidP="00050F24">
      <w:pPr>
        <w:pStyle w:val="Overskrift2"/>
        <w:ind w:left="0" w:right="344"/>
        <w:rPr>
          <w:rFonts w:asciiTheme="minorHAnsi" w:hAnsiTheme="minorHAnsi" w:cstheme="minorHAnsi"/>
        </w:rPr>
      </w:pPr>
      <w:r>
        <w:rPr>
          <w:rFonts w:asciiTheme="minorHAnsi" w:hAnsiTheme="minorHAnsi" w:cstheme="minorHAnsi"/>
        </w:rPr>
        <w:t>6</w:t>
      </w:r>
      <w:r w:rsidR="00D40B56" w:rsidRPr="00D40B56">
        <w:rPr>
          <w:rFonts w:asciiTheme="minorHAnsi" w:hAnsiTheme="minorHAnsi" w:cstheme="minorHAnsi"/>
        </w:rPr>
        <w:t xml:space="preserve">. Tvister og dispensasjon </w:t>
      </w:r>
    </w:p>
    <w:p w14:paraId="4DCA5049" w14:textId="77777777" w:rsidR="00322848" w:rsidRPr="00D40B56" w:rsidRDefault="00D40B56">
      <w:pPr>
        <w:numPr>
          <w:ilvl w:val="0"/>
          <w:numId w:val="21"/>
        </w:numPr>
        <w:ind w:right="3" w:hanging="360"/>
        <w:rPr>
          <w:rFonts w:asciiTheme="minorHAnsi" w:hAnsiTheme="minorHAnsi" w:cstheme="minorHAnsi"/>
        </w:rPr>
      </w:pPr>
      <w:r w:rsidRPr="00D40B56">
        <w:rPr>
          <w:rFonts w:asciiTheme="minorHAnsi" w:hAnsiTheme="minorHAnsi" w:cstheme="minorHAnsi"/>
        </w:rPr>
        <w:t>Oppstår det tvist mellom andelseiere, blir denne etter skriftlig henvendels</w:t>
      </w:r>
      <w:r w:rsidR="00050F24">
        <w:rPr>
          <w:rFonts w:asciiTheme="minorHAnsi" w:hAnsiTheme="minorHAnsi" w:cstheme="minorHAnsi"/>
        </w:rPr>
        <w:t xml:space="preserve">e å avgjøre av styret. Klager </w:t>
      </w:r>
      <w:r w:rsidRPr="00D40B56">
        <w:rPr>
          <w:rFonts w:asciiTheme="minorHAnsi" w:hAnsiTheme="minorHAnsi" w:cstheme="minorHAnsi"/>
        </w:rPr>
        <w:t xml:space="preserve">vedrørende borettslagets område kan sendes skriftlig til styret. </w:t>
      </w:r>
    </w:p>
    <w:p w14:paraId="6576DDF4" w14:textId="77777777" w:rsidR="00322848" w:rsidRPr="00D40B56" w:rsidRDefault="00D40B56">
      <w:pPr>
        <w:spacing w:after="0" w:line="259" w:lineRule="auto"/>
        <w:ind w:left="360" w:firstLine="0"/>
        <w:rPr>
          <w:rFonts w:asciiTheme="minorHAnsi" w:hAnsiTheme="minorHAnsi" w:cstheme="minorHAnsi"/>
        </w:rPr>
      </w:pPr>
      <w:r w:rsidRPr="00D40B56">
        <w:rPr>
          <w:rFonts w:asciiTheme="minorHAnsi" w:hAnsiTheme="minorHAnsi" w:cstheme="minorHAnsi"/>
        </w:rPr>
        <w:t xml:space="preserve"> </w:t>
      </w:r>
    </w:p>
    <w:p w14:paraId="1C2DC6E3" w14:textId="77777777" w:rsidR="00322848" w:rsidRDefault="00D40B56">
      <w:pPr>
        <w:numPr>
          <w:ilvl w:val="0"/>
          <w:numId w:val="21"/>
        </w:numPr>
        <w:ind w:right="3" w:hanging="360"/>
        <w:rPr>
          <w:rFonts w:asciiTheme="minorHAnsi" w:hAnsiTheme="minorHAnsi" w:cstheme="minorHAnsi"/>
        </w:rPr>
      </w:pPr>
      <w:r w:rsidRPr="00D40B56">
        <w:rPr>
          <w:rFonts w:asciiTheme="minorHAnsi" w:hAnsiTheme="minorHAnsi" w:cstheme="minorHAnsi"/>
        </w:rPr>
        <w:t xml:space="preserve">Styret kan i enkelte tilfeller dispensere fra husordensreglene såfremt det finner det rimelig. </w:t>
      </w:r>
    </w:p>
    <w:p w14:paraId="2333C5DD" w14:textId="77777777" w:rsidR="00050F24" w:rsidRDefault="00050F24" w:rsidP="00050F24">
      <w:pPr>
        <w:pStyle w:val="Listeavsnitt"/>
        <w:rPr>
          <w:rFonts w:asciiTheme="minorHAnsi" w:hAnsiTheme="minorHAnsi" w:cstheme="minorHAnsi"/>
        </w:rPr>
      </w:pPr>
    </w:p>
    <w:p w14:paraId="143A6922" w14:textId="77777777" w:rsidR="00050F24" w:rsidRPr="00D40B56" w:rsidRDefault="00050F24">
      <w:pPr>
        <w:numPr>
          <w:ilvl w:val="0"/>
          <w:numId w:val="21"/>
        </w:numPr>
        <w:ind w:right="3" w:hanging="360"/>
        <w:rPr>
          <w:rFonts w:asciiTheme="minorHAnsi" w:hAnsiTheme="minorHAnsi" w:cstheme="minorHAnsi"/>
        </w:rPr>
      </w:pPr>
    </w:p>
    <w:p w14:paraId="1FDFF985" w14:textId="5E2C049F" w:rsidR="00322848" w:rsidRPr="00D40B56" w:rsidRDefault="00E2629C" w:rsidP="00050F24">
      <w:pPr>
        <w:pStyle w:val="Overskrift2"/>
        <w:ind w:left="0" w:right="336"/>
        <w:rPr>
          <w:rFonts w:asciiTheme="minorHAnsi" w:hAnsiTheme="minorHAnsi" w:cstheme="minorHAnsi"/>
        </w:rPr>
      </w:pPr>
      <w:r>
        <w:rPr>
          <w:rFonts w:asciiTheme="minorHAnsi" w:hAnsiTheme="minorHAnsi" w:cstheme="minorHAnsi"/>
        </w:rPr>
        <w:lastRenderedPageBreak/>
        <w:t>7</w:t>
      </w:r>
      <w:r w:rsidR="00D40B56" w:rsidRPr="00D40B56">
        <w:rPr>
          <w:rFonts w:asciiTheme="minorHAnsi" w:hAnsiTheme="minorHAnsi" w:cstheme="minorHAnsi"/>
        </w:rPr>
        <w:t>.</w:t>
      </w:r>
      <w:r w:rsidR="00D40B56" w:rsidRPr="00D40B56">
        <w:rPr>
          <w:rFonts w:asciiTheme="minorHAnsi" w:eastAsia="Arial" w:hAnsiTheme="minorHAnsi" w:cstheme="minorHAnsi"/>
        </w:rPr>
        <w:t xml:space="preserve"> </w:t>
      </w:r>
      <w:r w:rsidR="00D40B56" w:rsidRPr="00D40B56">
        <w:rPr>
          <w:rFonts w:asciiTheme="minorHAnsi" w:hAnsiTheme="minorHAnsi" w:cstheme="minorHAnsi"/>
        </w:rPr>
        <w:t xml:space="preserve">Ikrafttreden </w:t>
      </w:r>
    </w:p>
    <w:p w14:paraId="6E7437AF" w14:textId="77777777" w:rsidR="00322848" w:rsidRPr="00D40B56" w:rsidRDefault="00D40B56">
      <w:pPr>
        <w:ind w:left="356" w:right="3"/>
        <w:rPr>
          <w:rFonts w:asciiTheme="minorHAnsi" w:hAnsiTheme="minorHAnsi" w:cstheme="minorHAnsi"/>
        </w:rPr>
      </w:pPr>
      <w:r w:rsidRPr="00D40B56">
        <w:rPr>
          <w:rFonts w:asciiTheme="minorHAnsi" w:hAnsiTheme="minorHAnsi" w:cstheme="minorHAnsi"/>
        </w:rPr>
        <w:t xml:space="preserve">Husordensreglene er revidert av styret i Lunden 28/30 høsten 2003 og erstatter tidligere utsendte husordensregler. Herværende Husordensregler trer i kraft straks. </w:t>
      </w:r>
    </w:p>
    <w:p w14:paraId="7B8922A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1541342F" w14:textId="4C09FF0D" w:rsidR="00050F24"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017B98F7" w14:textId="7085DA9E" w:rsidR="00322848" w:rsidRPr="00050F24" w:rsidRDefault="00050F24">
      <w:pPr>
        <w:ind w:left="-5" w:right="3"/>
        <w:rPr>
          <w:rFonts w:asciiTheme="minorHAnsi" w:hAnsiTheme="minorHAnsi" w:cstheme="minorHAnsi"/>
          <w:color w:val="C00000"/>
        </w:rPr>
      </w:pPr>
      <w:r w:rsidRPr="00050F24">
        <w:rPr>
          <w:rFonts w:asciiTheme="minorHAnsi" w:hAnsiTheme="minorHAnsi" w:cstheme="minorHAnsi"/>
          <w:color w:val="C00000"/>
        </w:rPr>
        <w:t xml:space="preserve">Endret </w:t>
      </w:r>
      <w:r w:rsidR="00D40B56" w:rsidRPr="00050F24">
        <w:rPr>
          <w:rFonts w:asciiTheme="minorHAnsi" w:hAnsiTheme="minorHAnsi" w:cstheme="minorHAnsi"/>
          <w:color w:val="C00000"/>
        </w:rPr>
        <w:t>27. novemb</w:t>
      </w:r>
      <w:r w:rsidRPr="00050F24">
        <w:rPr>
          <w:rFonts w:asciiTheme="minorHAnsi" w:hAnsiTheme="minorHAnsi" w:cstheme="minorHAnsi"/>
          <w:color w:val="C00000"/>
        </w:rPr>
        <w:t>er 2003</w:t>
      </w:r>
      <w:r w:rsidR="00F30EFE">
        <w:rPr>
          <w:rFonts w:asciiTheme="minorHAnsi" w:hAnsiTheme="minorHAnsi" w:cstheme="minorHAnsi"/>
          <w:color w:val="C00000"/>
        </w:rPr>
        <w:t>—Ny endring 2017—Ny endring 2020</w:t>
      </w:r>
    </w:p>
    <w:p w14:paraId="7DA7DD72" w14:textId="77777777" w:rsidR="00050F24"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2BE75494" w14:textId="77777777" w:rsidR="00050F24" w:rsidRPr="00D40B56" w:rsidRDefault="00050F24">
      <w:pPr>
        <w:spacing w:after="0" w:line="259" w:lineRule="auto"/>
        <w:ind w:left="0" w:firstLine="0"/>
        <w:rPr>
          <w:rFonts w:asciiTheme="minorHAnsi" w:hAnsiTheme="minorHAnsi" w:cstheme="minorHAnsi"/>
        </w:rPr>
      </w:pPr>
    </w:p>
    <w:p w14:paraId="64A48203" w14:textId="77777777" w:rsidR="00050F24" w:rsidRDefault="00D40B56" w:rsidP="00050F24">
      <w:pPr>
        <w:spacing w:after="0" w:line="259" w:lineRule="auto"/>
        <w:ind w:left="0" w:firstLine="0"/>
        <w:rPr>
          <w:rFonts w:asciiTheme="minorHAnsi" w:hAnsiTheme="minorHAnsi" w:cstheme="minorHAnsi"/>
          <w:sz w:val="20"/>
        </w:rPr>
      </w:pPr>
      <w:r w:rsidRPr="00050F24">
        <w:rPr>
          <w:rFonts w:asciiTheme="minorHAnsi" w:hAnsiTheme="minorHAnsi" w:cstheme="minorHAnsi"/>
          <w:sz w:val="20"/>
        </w:rPr>
        <w:t>*) Borettslagets sykkelbod er plassert vis a vis Lunden 32 på felles</w:t>
      </w:r>
      <w:r w:rsidR="00050F24">
        <w:rPr>
          <w:rFonts w:asciiTheme="minorHAnsi" w:hAnsiTheme="minorHAnsi" w:cstheme="minorHAnsi"/>
          <w:sz w:val="20"/>
        </w:rPr>
        <w:t>arealet. Boden har hengelås der</w:t>
      </w:r>
    </w:p>
    <w:p w14:paraId="161C9B89" w14:textId="77777777" w:rsidR="00322848" w:rsidRDefault="00D40B56" w:rsidP="00050F24">
      <w:pPr>
        <w:spacing w:after="0" w:line="259" w:lineRule="auto"/>
        <w:ind w:left="284" w:firstLine="0"/>
        <w:rPr>
          <w:rFonts w:asciiTheme="minorHAnsi" w:hAnsiTheme="minorHAnsi" w:cstheme="minorHAnsi"/>
          <w:sz w:val="20"/>
        </w:rPr>
      </w:pPr>
      <w:r w:rsidRPr="00050F24">
        <w:rPr>
          <w:rFonts w:asciiTheme="minorHAnsi" w:hAnsiTheme="minorHAnsi" w:cstheme="minorHAnsi"/>
          <w:sz w:val="20"/>
        </w:rPr>
        <w:t xml:space="preserve">leilighetsnøkkelen passer. </w:t>
      </w:r>
    </w:p>
    <w:p w14:paraId="6287A691" w14:textId="77777777" w:rsidR="00050F24" w:rsidRPr="00050F24" w:rsidRDefault="00050F24" w:rsidP="00050F24">
      <w:pPr>
        <w:spacing w:after="0" w:line="259" w:lineRule="auto"/>
        <w:ind w:left="284" w:firstLine="0"/>
        <w:rPr>
          <w:rFonts w:asciiTheme="minorHAnsi" w:hAnsiTheme="minorHAnsi" w:cstheme="minorHAnsi"/>
          <w:sz w:val="32"/>
        </w:rPr>
      </w:pPr>
    </w:p>
    <w:p w14:paraId="090DF3AD" w14:textId="68B431A5" w:rsidR="00322848" w:rsidRPr="00050F24" w:rsidRDefault="00D40B56" w:rsidP="00050F24">
      <w:pPr>
        <w:spacing w:after="74" w:line="238" w:lineRule="auto"/>
        <w:ind w:left="284" w:hanging="284"/>
        <w:rPr>
          <w:rFonts w:asciiTheme="minorHAnsi" w:hAnsiTheme="minorHAnsi" w:cstheme="minorHAnsi"/>
          <w:sz w:val="32"/>
        </w:rPr>
      </w:pPr>
      <w:r w:rsidRPr="00050F24">
        <w:rPr>
          <w:rFonts w:asciiTheme="minorHAnsi" w:eastAsia="Times New Roman" w:hAnsiTheme="minorHAnsi" w:cstheme="minorHAnsi"/>
          <w:sz w:val="20"/>
        </w:rPr>
        <w:t xml:space="preserve">**) Borettslagets søppelrom er plassert vis a vis Lunden 32 på fellesarealet. Det er tre søppelboder til borettslagets disposisjon. Merk at det er egne </w:t>
      </w:r>
      <w:r w:rsidR="005E2A98">
        <w:rPr>
          <w:rFonts w:asciiTheme="minorHAnsi" w:eastAsia="Times New Roman" w:hAnsiTheme="minorHAnsi" w:cstheme="minorHAnsi"/>
          <w:sz w:val="20"/>
        </w:rPr>
        <w:t xml:space="preserve">søppelrom med </w:t>
      </w:r>
      <w:r w:rsidRPr="00050F24">
        <w:rPr>
          <w:rFonts w:asciiTheme="minorHAnsi" w:eastAsia="Times New Roman" w:hAnsiTheme="minorHAnsi" w:cstheme="minorHAnsi"/>
          <w:sz w:val="20"/>
        </w:rPr>
        <w:t xml:space="preserve">containere for papp/papir. Bredt sammen pappesker og ikke kast større gjenstander slik at lokket ikke kan lukkes.  </w:t>
      </w:r>
    </w:p>
    <w:p w14:paraId="4B1FC5FE" w14:textId="49ACB659"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1CFB824F"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77C2CCCA"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07375527" w14:textId="77777777" w:rsidR="00322848" w:rsidRPr="00050F24" w:rsidRDefault="00D40B56" w:rsidP="00050F24">
      <w:pPr>
        <w:spacing w:after="0" w:line="259" w:lineRule="auto"/>
        <w:ind w:left="0" w:firstLine="0"/>
        <w:rPr>
          <w:rFonts w:asciiTheme="minorHAnsi" w:hAnsiTheme="minorHAnsi" w:cstheme="minorHAnsi"/>
          <w:color w:val="385623" w:themeColor="accent6" w:themeShade="80"/>
          <w:sz w:val="28"/>
        </w:rPr>
      </w:pPr>
      <w:r w:rsidRPr="00050F24">
        <w:rPr>
          <w:rFonts w:asciiTheme="minorHAnsi" w:hAnsiTheme="minorHAnsi" w:cstheme="minorHAnsi"/>
          <w:color w:val="385623" w:themeColor="accent6" w:themeShade="80"/>
          <w:sz w:val="28"/>
        </w:rPr>
        <w:t xml:space="preserve"> </w:t>
      </w:r>
    </w:p>
    <w:p w14:paraId="70CA5EB4" w14:textId="77777777" w:rsidR="00322848" w:rsidRPr="00050F24" w:rsidRDefault="00D40B56">
      <w:pPr>
        <w:spacing w:after="0" w:line="259" w:lineRule="auto"/>
        <w:ind w:left="10"/>
        <w:jc w:val="center"/>
        <w:rPr>
          <w:rFonts w:asciiTheme="minorHAnsi" w:hAnsiTheme="minorHAnsi" w:cstheme="minorHAnsi"/>
          <w:color w:val="385623" w:themeColor="accent6" w:themeShade="80"/>
          <w:sz w:val="28"/>
        </w:rPr>
      </w:pPr>
      <w:r w:rsidRPr="00050F24">
        <w:rPr>
          <w:rFonts w:asciiTheme="minorHAnsi" w:hAnsiTheme="minorHAnsi" w:cstheme="minorHAnsi"/>
          <w:b/>
          <w:color w:val="385623" w:themeColor="accent6" w:themeShade="80"/>
          <w:sz w:val="28"/>
        </w:rPr>
        <w:t xml:space="preserve">ORDENSREGLER FOR LUNDEN HAGEBY VEL </w:t>
      </w:r>
    </w:p>
    <w:p w14:paraId="1EA01FAC" w14:textId="77777777" w:rsidR="00322848" w:rsidRPr="00D40B56" w:rsidRDefault="00D40B56">
      <w:pPr>
        <w:spacing w:after="0" w:line="259" w:lineRule="auto"/>
        <w:ind w:left="70" w:firstLine="0"/>
        <w:jc w:val="center"/>
        <w:rPr>
          <w:rFonts w:asciiTheme="minorHAnsi" w:hAnsiTheme="minorHAnsi" w:cstheme="minorHAnsi"/>
        </w:rPr>
      </w:pPr>
      <w:r w:rsidRPr="00D40B56">
        <w:rPr>
          <w:rFonts w:asciiTheme="minorHAnsi" w:hAnsiTheme="minorHAnsi" w:cstheme="minorHAnsi"/>
          <w:b/>
        </w:rPr>
        <w:t xml:space="preserve"> </w:t>
      </w:r>
    </w:p>
    <w:p w14:paraId="7FEBBBC2"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rPr>
        <w:t xml:space="preserve"> </w:t>
      </w:r>
    </w:p>
    <w:p w14:paraId="118EFD1D" w14:textId="77777777" w:rsidR="00322848" w:rsidRPr="00D40B56" w:rsidRDefault="00D40B56">
      <w:pPr>
        <w:spacing w:after="0" w:line="259" w:lineRule="auto"/>
        <w:ind w:left="-5"/>
        <w:rPr>
          <w:rFonts w:asciiTheme="minorHAnsi" w:hAnsiTheme="minorHAnsi" w:cstheme="minorHAnsi"/>
        </w:rPr>
      </w:pPr>
      <w:r w:rsidRPr="00D40B56">
        <w:rPr>
          <w:rFonts w:asciiTheme="minorHAnsi" w:hAnsiTheme="minorHAnsi" w:cstheme="minorHAnsi"/>
          <w:b/>
        </w:rPr>
        <w:t xml:space="preserve">KJØRING/PARKERING: </w:t>
      </w:r>
    </w:p>
    <w:p w14:paraId="3590E9EC"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rPr>
        <w:t xml:space="preserve"> </w:t>
      </w:r>
    </w:p>
    <w:p w14:paraId="136AD8E8"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Området er bilfritt. Det er kun tillatt med nødvendig kjøring. Bilen skal fjernes umiddelbart etter av-/på lessing. Det er ikke tillatt å parkere på området. Alle beboere er pålagt å parkere i garasjehuset. Beboere med flere biler må enten leie ekstra plass i garasjehuset, eller parkere bilene i gatene rundt området. </w:t>
      </w:r>
      <w:r w:rsidRPr="00781993">
        <w:rPr>
          <w:rFonts w:asciiTheme="minorHAnsi" w:hAnsiTheme="minorHAnsi" w:cstheme="minorHAnsi"/>
          <w:b/>
        </w:rPr>
        <w:t>Det er ikke tillatt for beboerne å parkere på</w:t>
      </w:r>
      <w:r w:rsidRPr="00D40B56">
        <w:rPr>
          <w:rFonts w:asciiTheme="minorHAnsi" w:hAnsiTheme="minorHAnsi" w:cstheme="minorHAnsi"/>
        </w:rPr>
        <w:t xml:space="preserve"> </w:t>
      </w:r>
      <w:r w:rsidRPr="00781993">
        <w:rPr>
          <w:rFonts w:asciiTheme="minorHAnsi" w:hAnsiTheme="minorHAnsi" w:cstheme="minorHAnsi"/>
          <w:b/>
        </w:rPr>
        <w:t>gjesteparkeringene</w:t>
      </w:r>
      <w:r w:rsidRPr="00D40B56">
        <w:rPr>
          <w:rFonts w:asciiTheme="minorHAnsi" w:hAnsiTheme="minorHAnsi" w:cstheme="minorHAnsi"/>
        </w:rPr>
        <w:t xml:space="preserve">. Biler som parkerer på området og ikke påviser aktivitet rundt bilen i løpet av 15-femten-minutter, </w:t>
      </w:r>
      <w:r w:rsidRPr="00D40B56">
        <w:rPr>
          <w:rFonts w:asciiTheme="minorHAnsi" w:hAnsiTheme="minorHAnsi" w:cstheme="minorHAnsi"/>
          <w:b/>
        </w:rPr>
        <w:t>ilegges ett parkeringsgebyr.</w:t>
      </w:r>
      <w:r w:rsidRPr="00D40B56">
        <w:rPr>
          <w:rFonts w:asciiTheme="minorHAnsi" w:hAnsiTheme="minorHAnsi" w:cstheme="minorHAnsi"/>
        </w:rPr>
        <w:t xml:space="preserve"> Unngå tomgangskjøring på området og på gjesteparkering. Drosjer skal oppfordres til å hente/levere i Lunden eller på gjesteparkering, ikke inne på området. Unntatt er TT drosjer og tilfeller hvor passasjer er forhindret fra å gå til gjesteparkeringen. </w:t>
      </w:r>
    </w:p>
    <w:p w14:paraId="050FEB6A"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Kjøring på området </w:t>
      </w:r>
      <w:r w:rsidRPr="00D40B56">
        <w:rPr>
          <w:rFonts w:asciiTheme="minorHAnsi" w:hAnsiTheme="minorHAnsi" w:cstheme="minorHAnsi"/>
          <w:b/>
        </w:rPr>
        <w:t xml:space="preserve">skal </w:t>
      </w:r>
      <w:r w:rsidRPr="00D40B56">
        <w:rPr>
          <w:rFonts w:asciiTheme="minorHAnsi" w:hAnsiTheme="minorHAnsi" w:cstheme="minorHAnsi"/>
        </w:rPr>
        <w:t xml:space="preserve">foregå i </w:t>
      </w:r>
      <w:r w:rsidRPr="00D40B56">
        <w:rPr>
          <w:rFonts w:asciiTheme="minorHAnsi" w:hAnsiTheme="minorHAnsi" w:cstheme="minorHAnsi"/>
          <w:b/>
        </w:rPr>
        <w:t>gangfart</w:t>
      </w:r>
      <w:r w:rsidRPr="00D40B56">
        <w:rPr>
          <w:rFonts w:asciiTheme="minorHAnsi" w:hAnsiTheme="minorHAnsi" w:cstheme="minorHAnsi"/>
        </w:rPr>
        <w:t xml:space="preserve">. Gjester skal parkere på gjesteparkeringene. </w:t>
      </w:r>
    </w:p>
    <w:p w14:paraId="4EC6FEA6"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43240889" w14:textId="77777777" w:rsidR="00322848" w:rsidRPr="00D40B56" w:rsidRDefault="00D40B56">
      <w:pPr>
        <w:pStyle w:val="Overskrift1"/>
        <w:ind w:left="-5" w:right="0"/>
        <w:rPr>
          <w:rFonts w:asciiTheme="minorHAnsi" w:hAnsiTheme="minorHAnsi" w:cstheme="minorHAnsi"/>
        </w:rPr>
      </w:pPr>
      <w:r w:rsidRPr="00D40B56">
        <w:rPr>
          <w:rFonts w:asciiTheme="minorHAnsi" w:eastAsia="Times New Roman" w:hAnsiTheme="minorHAnsi" w:cstheme="minorHAnsi"/>
        </w:rPr>
        <w:t xml:space="preserve">SØPPELBODENE </w:t>
      </w:r>
    </w:p>
    <w:p w14:paraId="58684EA1"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rPr>
        <w:t xml:space="preserve"> </w:t>
      </w:r>
    </w:p>
    <w:p w14:paraId="349D4EAE" w14:textId="77777777" w:rsidR="00322848" w:rsidRPr="00D40B56" w:rsidRDefault="00D40B56">
      <w:pPr>
        <w:spacing w:line="238" w:lineRule="auto"/>
        <w:ind w:left="-5"/>
        <w:rPr>
          <w:rFonts w:asciiTheme="minorHAnsi" w:hAnsiTheme="minorHAnsi" w:cstheme="minorHAnsi"/>
        </w:rPr>
      </w:pPr>
      <w:r w:rsidRPr="00D40B56">
        <w:rPr>
          <w:rFonts w:asciiTheme="minorHAnsi" w:eastAsia="Times New Roman" w:hAnsiTheme="minorHAnsi" w:cstheme="minorHAnsi"/>
        </w:rPr>
        <w:t xml:space="preserve">Søppel skal kastes i søppelkassene. Kartonger/esker skal deles opp og legges i egne kasser for papir. Det er ikke tillatt å sette søppel på gulvet i bodene. Bodene er fordelt på blokker og rekkehus, og beboerne er forpliktet til å bruke den bod de er tildelt. </w:t>
      </w:r>
    </w:p>
    <w:p w14:paraId="11E03B09"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6245893B" w14:textId="77777777" w:rsidR="00322848" w:rsidRPr="00D40B56" w:rsidRDefault="00D40B56">
      <w:pPr>
        <w:pStyle w:val="Overskrift1"/>
        <w:ind w:left="-5" w:right="0"/>
        <w:rPr>
          <w:rFonts w:asciiTheme="minorHAnsi" w:hAnsiTheme="minorHAnsi" w:cstheme="minorHAnsi"/>
        </w:rPr>
      </w:pPr>
      <w:r w:rsidRPr="00D40B56">
        <w:rPr>
          <w:rFonts w:asciiTheme="minorHAnsi" w:eastAsia="Times New Roman" w:hAnsiTheme="minorHAnsi" w:cstheme="minorHAnsi"/>
        </w:rPr>
        <w:t xml:space="preserve">FELLESAREALER </w:t>
      </w:r>
    </w:p>
    <w:p w14:paraId="20AE88C8"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rPr>
        <w:t xml:space="preserve"> </w:t>
      </w:r>
    </w:p>
    <w:p w14:paraId="62C22D28" w14:textId="77777777" w:rsidR="00322848" w:rsidRPr="00D40B56" w:rsidRDefault="00D40B56">
      <w:pPr>
        <w:spacing w:line="238" w:lineRule="auto"/>
        <w:ind w:left="-5"/>
        <w:rPr>
          <w:rFonts w:asciiTheme="minorHAnsi" w:hAnsiTheme="minorHAnsi" w:cstheme="minorHAnsi"/>
        </w:rPr>
      </w:pPr>
      <w:r w:rsidRPr="00D40B56">
        <w:rPr>
          <w:rFonts w:asciiTheme="minorHAnsi" w:eastAsia="Times New Roman" w:hAnsiTheme="minorHAnsi" w:cstheme="minorHAnsi"/>
        </w:rPr>
        <w:t xml:space="preserve">Fellesarealene er til disposisjon for alle beboerne i Lunden Hageby. Alle er forpliktet til å ta vare på fellesarealene. Beboerne oppfordres til å stille på dugnad når styret innkaller til dette. Det innkreves en årlig dugnadsavgift på kr 50,- pr enhet. </w:t>
      </w:r>
    </w:p>
    <w:p w14:paraId="4E4B42D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384F9D0D" w14:textId="77777777" w:rsidR="00322848" w:rsidRPr="00D40B56" w:rsidRDefault="00D40B56">
      <w:pPr>
        <w:pStyle w:val="Overskrift1"/>
        <w:ind w:left="-5" w:right="0"/>
        <w:rPr>
          <w:rFonts w:asciiTheme="minorHAnsi" w:hAnsiTheme="minorHAnsi" w:cstheme="minorHAnsi"/>
        </w:rPr>
      </w:pPr>
      <w:r w:rsidRPr="00D40B56">
        <w:rPr>
          <w:rFonts w:asciiTheme="minorHAnsi" w:eastAsia="Times New Roman" w:hAnsiTheme="minorHAnsi" w:cstheme="minorHAnsi"/>
        </w:rPr>
        <w:t xml:space="preserve">GARASJEANLEGGET </w:t>
      </w:r>
    </w:p>
    <w:p w14:paraId="6148D3FD"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b/>
        </w:rPr>
        <w:t xml:space="preserve"> </w:t>
      </w:r>
    </w:p>
    <w:p w14:paraId="41F969B3" w14:textId="77777777" w:rsidR="00322848" w:rsidRPr="00D40B56" w:rsidRDefault="00D40B56">
      <w:pPr>
        <w:spacing w:line="238" w:lineRule="auto"/>
        <w:ind w:left="-5"/>
        <w:rPr>
          <w:rFonts w:asciiTheme="minorHAnsi" w:hAnsiTheme="minorHAnsi" w:cstheme="minorHAnsi"/>
        </w:rPr>
      </w:pPr>
      <w:r w:rsidRPr="00D40B56">
        <w:rPr>
          <w:rFonts w:asciiTheme="minorHAnsi" w:eastAsia="Times New Roman" w:hAnsiTheme="minorHAnsi" w:cstheme="minorHAnsi"/>
        </w:rPr>
        <w:lastRenderedPageBreak/>
        <w:t xml:space="preserve">Garasjeanlegget er eiet av borettslagene/blokkene, men alle som leier plass er ansvarlig for at garasjeport og dører er forsvarlig lukket. Alle må påse at porten lukker etter passering. Skader som påføres anlegget av beboerne, eller noen i dennes husstand, i forbindelse med parkering og kjøring skal erstattes av den som volder skaden. </w:t>
      </w:r>
    </w:p>
    <w:p w14:paraId="1858DB3C"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Tap av nøkler eller portåpner skal straks meldes til styret. </w:t>
      </w:r>
    </w:p>
    <w:p w14:paraId="23DF5328"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4985EE83"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321BEE48" w14:textId="77777777" w:rsidR="00322848" w:rsidRPr="00D40B56" w:rsidRDefault="00D40B56">
      <w:pPr>
        <w:ind w:left="-5" w:right="3"/>
        <w:rPr>
          <w:rFonts w:asciiTheme="minorHAnsi" w:hAnsiTheme="minorHAnsi" w:cstheme="minorHAnsi"/>
        </w:rPr>
      </w:pPr>
      <w:r w:rsidRPr="00D40B56">
        <w:rPr>
          <w:rFonts w:asciiTheme="minorHAnsi" w:hAnsiTheme="minorHAnsi" w:cstheme="minorHAnsi"/>
        </w:rPr>
        <w:t xml:space="preserve">Lunden Hageby Vel </w:t>
      </w:r>
    </w:p>
    <w:p w14:paraId="74912010"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7E87F2D4"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p w14:paraId="407BBA4F" w14:textId="77777777" w:rsidR="00322848" w:rsidRPr="00D40B56" w:rsidRDefault="00D40B56">
      <w:pPr>
        <w:spacing w:after="0" w:line="259" w:lineRule="auto"/>
        <w:ind w:left="0" w:firstLine="0"/>
        <w:rPr>
          <w:rFonts w:asciiTheme="minorHAnsi" w:hAnsiTheme="minorHAnsi" w:cstheme="minorHAnsi"/>
        </w:rPr>
      </w:pPr>
      <w:r w:rsidRPr="00D40B56">
        <w:rPr>
          <w:rFonts w:asciiTheme="minorHAnsi" w:hAnsiTheme="minorHAnsi" w:cstheme="minorHAnsi"/>
        </w:rPr>
        <w:t xml:space="preserve"> </w:t>
      </w:r>
    </w:p>
    <w:sectPr w:rsidR="00322848" w:rsidRPr="00D40B56" w:rsidSect="00D40B56">
      <w:pgSz w:w="11906" w:h="16838"/>
      <w:pgMar w:top="1134" w:right="1418" w:bottom="851"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E37"/>
    <w:multiLevelType w:val="hybridMultilevel"/>
    <w:tmpl w:val="32961D46"/>
    <w:lvl w:ilvl="0" w:tplc="754431F4">
      <w:start w:val="2"/>
      <w:numFmt w:val="decimal"/>
      <w:lvlText w:val="%1."/>
      <w:lvlJc w:val="left"/>
      <w:pPr>
        <w:ind w:left="26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254A4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237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424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64C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78B6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E18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853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4D2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01529C7"/>
    <w:multiLevelType w:val="hybridMultilevel"/>
    <w:tmpl w:val="8FC4B370"/>
    <w:lvl w:ilvl="0" w:tplc="5C9A1152">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CD660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096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FC37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6FE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48B4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DC34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8DD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109F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3E61966"/>
    <w:multiLevelType w:val="hybridMultilevel"/>
    <w:tmpl w:val="47923D90"/>
    <w:lvl w:ilvl="0" w:tplc="3332716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8D9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EFE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7428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E54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CE9D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2253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C06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BCD3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95B5FC7"/>
    <w:multiLevelType w:val="hybridMultilevel"/>
    <w:tmpl w:val="8084E73E"/>
    <w:lvl w:ilvl="0" w:tplc="D78E0C72">
      <w:start w:val="8"/>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3BA7B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EAD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EABD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0F9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211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6EB7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8B4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EC31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96743A6"/>
    <w:multiLevelType w:val="hybridMultilevel"/>
    <w:tmpl w:val="B5A4C956"/>
    <w:lvl w:ilvl="0" w:tplc="D7485C76">
      <w:start w:val="1"/>
      <w:numFmt w:val="decimal"/>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E1E2BE6"/>
    <w:multiLevelType w:val="hybridMultilevel"/>
    <w:tmpl w:val="A1303BFA"/>
    <w:lvl w:ilvl="0" w:tplc="7850306A">
      <w:start w:val="1"/>
      <w:numFmt w:val="lowerLetter"/>
      <w:lvlText w:val="%1)"/>
      <w:lvlJc w:val="left"/>
      <w:pPr>
        <w:ind w:left="70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C7AAE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EC7D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446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6C5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784E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EA6E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E82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743E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A13527C"/>
    <w:multiLevelType w:val="hybridMultilevel"/>
    <w:tmpl w:val="AE6E5A50"/>
    <w:lvl w:ilvl="0" w:tplc="2C72553C">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9C248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55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8D4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612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F2DF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56AB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6CB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52DE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1194CEF"/>
    <w:multiLevelType w:val="hybridMultilevel"/>
    <w:tmpl w:val="F60012FA"/>
    <w:lvl w:ilvl="0" w:tplc="70283DC0">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9E2ED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4B5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E7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2B3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40C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B64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217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5659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324D6248"/>
    <w:multiLevelType w:val="hybridMultilevel"/>
    <w:tmpl w:val="65EA35DE"/>
    <w:lvl w:ilvl="0" w:tplc="DD606756">
      <w:start w:val="1"/>
      <w:numFmt w:val="decimal"/>
      <w:lvlText w:val="(%1)"/>
      <w:lvlJc w:val="left"/>
      <w:pPr>
        <w:ind w:left="720" w:hanging="360"/>
      </w:pPr>
      <w:rPr>
        <w:rFonts w:asciiTheme="minorHAnsi" w:eastAsia="Times New Roman" w:hAnsiTheme="minorHAnsi" w:cstheme="minorHAnsi"/>
        <w:color w:val="C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CFA087B"/>
    <w:multiLevelType w:val="hybridMultilevel"/>
    <w:tmpl w:val="A47489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37F226D"/>
    <w:multiLevelType w:val="hybridMultilevel"/>
    <w:tmpl w:val="12C46288"/>
    <w:lvl w:ilvl="0" w:tplc="77FC8816">
      <w:start w:val="1"/>
      <w:numFmt w:val="lowerLetter"/>
      <w:lvlText w:val="%1)"/>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A8CBA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4AA9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5B8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E607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78D7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E7B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EA1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6E6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82F04EC"/>
    <w:multiLevelType w:val="hybridMultilevel"/>
    <w:tmpl w:val="DF6CDE1E"/>
    <w:lvl w:ilvl="0" w:tplc="F252DFDE">
      <w:start w:val="2"/>
      <w:numFmt w:val="decimal"/>
      <w:lvlText w:val="%1)"/>
      <w:lvlJc w:val="left"/>
      <w:pPr>
        <w:ind w:left="370" w:hanging="360"/>
      </w:pPr>
      <w:rPr>
        <w:rFonts w:hint="default"/>
      </w:rPr>
    </w:lvl>
    <w:lvl w:ilvl="1" w:tplc="04140019" w:tentative="1">
      <w:start w:val="1"/>
      <w:numFmt w:val="lowerLetter"/>
      <w:lvlText w:val="%2."/>
      <w:lvlJc w:val="left"/>
      <w:pPr>
        <w:ind w:left="1090" w:hanging="360"/>
      </w:pPr>
    </w:lvl>
    <w:lvl w:ilvl="2" w:tplc="0414001B" w:tentative="1">
      <w:start w:val="1"/>
      <w:numFmt w:val="lowerRoman"/>
      <w:lvlText w:val="%3."/>
      <w:lvlJc w:val="right"/>
      <w:pPr>
        <w:ind w:left="1810" w:hanging="180"/>
      </w:pPr>
    </w:lvl>
    <w:lvl w:ilvl="3" w:tplc="0414000F" w:tentative="1">
      <w:start w:val="1"/>
      <w:numFmt w:val="decimal"/>
      <w:lvlText w:val="%4."/>
      <w:lvlJc w:val="left"/>
      <w:pPr>
        <w:ind w:left="2530" w:hanging="360"/>
      </w:pPr>
    </w:lvl>
    <w:lvl w:ilvl="4" w:tplc="04140019" w:tentative="1">
      <w:start w:val="1"/>
      <w:numFmt w:val="lowerLetter"/>
      <w:lvlText w:val="%5."/>
      <w:lvlJc w:val="left"/>
      <w:pPr>
        <w:ind w:left="3250" w:hanging="360"/>
      </w:pPr>
    </w:lvl>
    <w:lvl w:ilvl="5" w:tplc="0414001B" w:tentative="1">
      <w:start w:val="1"/>
      <w:numFmt w:val="lowerRoman"/>
      <w:lvlText w:val="%6."/>
      <w:lvlJc w:val="right"/>
      <w:pPr>
        <w:ind w:left="3970" w:hanging="180"/>
      </w:pPr>
    </w:lvl>
    <w:lvl w:ilvl="6" w:tplc="0414000F" w:tentative="1">
      <w:start w:val="1"/>
      <w:numFmt w:val="decimal"/>
      <w:lvlText w:val="%7."/>
      <w:lvlJc w:val="left"/>
      <w:pPr>
        <w:ind w:left="4690" w:hanging="360"/>
      </w:pPr>
    </w:lvl>
    <w:lvl w:ilvl="7" w:tplc="04140019" w:tentative="1">
      <w:start w:val="1"/>
      <w:numFmt w:val="lowerLetter"/>
      <w:lvlText w:val="%8."/>
      <w:lvlJc w:val="left"/>
      <w:pPr>
        <w:ind w:left="5410" w:hanging="360"/>
      </w:pPr>
    </w:lvl>
    <w:lvl w:ilvl="8" w:tplc="0414001B" w:tentative="1">
      <w:start w:val="1"/>
      <w:numFmt w:val="lowerRoman"/>
      <w:lvlText w:val="%9."/>
      <w:lvlJc w:val="right"/>
      <w:pPr>
        <w:ind w:left="6130" w:hanging="180"/>
      </w:pPr>
    </w:lvl>
  </w:abstractNum>
  <w:abstractNum w:abstractNumId="12">
    <w:nsid w:val="4A0A25C3"/>
    <w:multiLevelType w:val="hybridMultilevel"/>
    <w:tmpl w:val="C02E284C"/>
    <w:lvl w:ilvl="0" w:tplc="3438B9E4">
      <w:start w:val="1"/>
      <w:numFmt w:val="decimal"/>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AB02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389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B474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EE7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CC44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D67D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4AD4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0E4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4BED16D5"/>
    <w:multiLevelType w:val="hybridMultilevel"/>
    <w:tmpl w:val="B63E2196"/>
    <w:lvl w:ilvl="0" w:tplc="D5E64F9C">
      <w:start w:val="1"/>
      <w:numFmt w:val="decimal"/>
      <w:lvlText w:val="(%1)"/>
      <w:lvlJc w:val="left"/>
      <w:pPr>
        <w:ind w:left="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1ACE8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6E0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3C17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461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A8E1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1AC5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D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AD7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D2D0AE1"/>
    <w:multiLevelType w:val="hybridMultilevel"/>
    <w:tmpl w:val="47B4122A"/>
    <w:lvl w:ilvl="0" w:tplc="2B8C12EE">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6A2B7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2E55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8DB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A17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9434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631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CE8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CEB4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4D8A75B6"/>
    <w:multiLevelType w:val="hybridMultilevel"/>
    <w:tmpl w:val="8AAA200E"/>
    <w:lvl w:ilvl="0" w:tplc="3EF8092E">
      <w:start w:val="1"/>
      <w:numFmt w:val="lowerLetter"/>
      <w:lvlText w:val="%1)"/>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A1A1D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B0EC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3818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436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8EA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7C31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013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EAE8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4E2647E5"/>
    <w:multiLevelType w:val="hybridMultilevel"/>
    <w:tmpl w:val="08829D0C"/>
    <w:lvl w:ilvl="0" w:tplc="75E08D26">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DD473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623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609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E1E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254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A2C9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6E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01C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00231A4"/>
    <w:multiLevelType w:val="hybridMultilevel"/>
    <w:tmpl w:val="DD0A576A"/>
    <w:lvl w:ilvl="0" w:tplc="FC0CFE84">
      <w:start w:val="2"/>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BAA30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161E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7E86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21D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20C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345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A01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877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56442F8A"/>
    <w:multiLevelType w:val="hybridMultilevel"/>
    <w:tmpl w:val="C09EFE24"/>
    <w:lvl w:ilvl="0" w:tplc="4A647432">
      <w:start w:val="1"/>
      <w:numFmt w:val="lowerLetter"/>
      <w:lvlText w:val="%1)"/>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81C3B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2E65F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ECEC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A53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8002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C54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6E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BEF3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AFA6E8D"/>
    <w:multiLevelType w:val="hybridMultilevel"/>
    <w:tmpl w:val="A96C0AAC"/>
    <w:lvl w:ilvl="0" w:tplc="BE88DC9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26D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04B8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5638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D6F7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FCBC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F06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849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AAB5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C332658"/>
    <w:multiLevelType w:val="hybridMultilevel"/>
    <w:tmpl w:val="5FEE8150"/>
    <w:lvl w:ilvl="0" w:tplc="6640FEB8">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03E4B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258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246E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6DE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480C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8C94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820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68BC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6E952363"/>
    <w:multiLevelType w:val="hybridMultilevel"/>
    <w:tmpl w:val="962820B6"/>
    <w:lvl w:ilvl="0" w:tplc="4A727464">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C8C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6AA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62C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409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00E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D6DA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8A9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8CE5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6F427705"/>
    <w:multiLevelType w:val="hybridMultilevel"/>
    <w:tmpl w:val="EE0261B2"/>
    <w:lvl w:ilvl="0" w:tplc="43BE2DEA">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EB28B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8644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D2EB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047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EAE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E36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0AF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DC84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7AC95715"/>
    <w:multiLevelType w:val="hybridMultilevel"/>
    <w:tmpl w:val="5ACE29A6"/>
    <w:lvl w:ilvl="0" w:tplc="2624B21A">
      <w:start w:val="1"/>
      <w:numFmt w:val="lowerLetter"/>
      <w:lvlText w:val="%1)"/>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0B8DD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AA8D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407C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EB6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A17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EC1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C96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F429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DB264F8"/>
    <w:multiLevelType w:val="hybridMultilevel"/>
    <w:tmpl w:val="3B441AEA"/>
    <w:lvl w:ilvl="0" w:tplc="0798A0B0">
      <w:start w:val="1"/>
      <w:numFmt w:val="decimal"/>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1D4EE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CA4F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8E5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E6A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2C47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7C3D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EC4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76A3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0"/>
  </w:num>
  <w:num w:numId="3">
    <w:abstractNumId w:val="12"/>
  </w:num>
  <w:num w:numId="4">
    <w:abstractNumId w:val="17"/>
  </w:num>
  <w:num w:numId="5">
    <w:abstractNumId w:val="13"/>
  </w:num>
  <w:num w:numId="6">
    <w:abstractNumId w:val="19"/>
  </w:num>
  <w:num w:numId="7">
    <w:abstractNumId w:val="16"/>
  </w:num>
  <w:num w:numId="8">
    <w:abstractNumId w:val="2"/>
  </w:num>
  <w:num w:numId="9">
    <w:abstractNumId w:val="3"/>
  </w:num>
  <w:num w:numId="10">
    <w:abstractNumId w:val="6"/>
  </w:num>
  <w:num w:numId="11">
    <w:abstractNumId w:val="5"/>
  </w:num>
  <w:num w:numId="12">
    <w:abstractNumId w:val="0"/>
  </w:num>
  <w:num w:numId="13">
    <w:abstractNumId w:val="21"/>
  </w:num>
  <w:num w:numId="14">
    <w:abstractNumId w:val="22"/>
  </w:num>
  <w:num w:numId="15">
    <w:abstractNumId w:val="14"/>
  </w:num>
  <w:num w:numId="16">
    <w:abstractNumId w:val="7"/>
  </w:num>
  <w:num w:numId="17">
    <w:abstractNumId w:val="1"/>
  </w:num>
  <w:num w:numId="18">
    <w:abstractNumId w:val="23"/>
  </w:num>
  <w:num w:numId="19">
    <w:abstractNumId w:val="10"/>
  </w:num>
  <w:num w:numId="20">
    <w:abstractNumId w:val="15"/>
  </w:num>
  <w:num w:numId="21">
    <w:abstractNumId w:val="18"/>
  </w:num>
  <w:num w:numId="22">
    <w:abstractNumId w:val="11"/>
  </w:num>
  <w:num w:numId="23">
    <w:abstractNumId w:val="8"/>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48"/>
    <w:rsid w:val="00050F24"/>
    <w:rsid w:val="00051687"/>
    <w:rsid w:val="00111122"/>
    <w:rsid w:val="001E3357"/>
    <w:rsid w:val="00322848"/>
    <w:rsid w:val="00380652"/>
    <w:rsid w:val="004875CE"/>
    <w:rsid w:val="005403E6"/>
    <w:rsid w:val="005E2A98"/>
    <w:rsid w:val="006E115E"/>
    <w:rsid w:val="00720539"/>
    <w:rsid w:val="007603C1"/>
    <w:rsid w:val="00781993"/>
    <w:rsid w:val="00866576"/>
    <w:rsid w:val="009D2BC4"/>
    <w:rsid w:val="00A37153"/>
    <w:rsid w:val="00B224ED"/>
    <w:rsid w:val="00C03C3E"/>
    <w:rsid w:val="00C41F52"/>
    <w:rsid w:val="00D40B56"/>
    <w:rsid w:val="00E2629C"/>
    <w:rsid w:val="00E35B32"/>
    <w:rsid w:val="00F30EFE"/>
    <w:rsid w:val="00FC758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18"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spacing w:after="0"/>
      <w:ind w:left="10" w:right="2" w:hanging="10"/>
      <w:outlineLvl w:val="0"/>
    </w:pPr>
    <w:rPr>
      <w:rFonts w:ascii="Arial" w:eastAsia="Arial" w:hAnsi="Arial" w:cs="Arial"/>
      <w:b/>
      <w:color w:val="000000"/>
      <w:sz w:val="24"/>
    </w:rPr>
  </w:style>
  <w:style w:type="paragraph" w:styleId="Overskrift2">
    <w:name w:val="heading 2"/>
    <w:next w:val="Normal"/>
    <w:link w:val="Overskrift2Tegn"/>
    <w:uiPriority w:val="9"/>
    <w:unhideWhenUsed/>
    <w:qFormat/>
    <w:pPr>
      <w:keepNext/>
      <w:keepLines/>
      <w:spacing w:after="0"/>
      <w:ind w:left="1425" w:hanging="10"/>
      <w:jc w:val="center"/>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character" w:customStyle="1" w:styleId="Overskrift2Tegn">
    <w:name w:val="Overskrift 2 Tegn"/>
    <w:link w:val="Overskrift2"/>
    <w:rPr>
      <w:rFonts w:ascii="Times New Roman" w:eastAsia="Times New Roman" w:hAnsi="Times New Roman" w:cs="Times New Roman"/>
      <w:b/>
      <w:color w:val="000000"/>
      <w:sz w:val="24"/>
    </w:rPr>
  </w:style>
  <w:style w:type="paragraph" w:styleId="Listeavsnitt">
    <w:name w:val="List Paragraph"/>
    <w:basedOn w:val="Normal"/>
    <w:uiPriority w:val="34"/>
    <w:qFormat/>
    <w:rsid w:val="00D40B56"/>
    <w:pPr>
      <w:ind w:left="720"/>
      <w:contextualSpacing/>
    </w:pPr>
  </w:style>
  <w:style w:type="paragraph" w:styleId="Bobletekst">
    <w:name w:val="Balloon Text"/>
    <w:basedOn w:val="Normal"/>
    <w:link w:val="BobletekstTegn"/>
    <w:uiPriority w:val="99"/>
    <w:semiHidden/>
    <w:unhideWhenUsed/>
    <w:rsid w:val="00050F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0F24"/>
    <w:rPr>
      <w:rFonts w:ascii="Segoe UI" w:eastAsia="Arial"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18"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spacing w:after="0"/>
      <w:ind w:left="10" w:right="2" w:hanging="10"/>
      <w:outlineLvl w:val="0"/>
    </w:pPr>
    <w:rPr>
      <w:rFonts w:ascii="Arial" w:eastAsia="Arial" w:hAnsi="Arial" w:cs="Arial"/>
      <w:b/>
      <w:color w:val="000000"/>
      <w:sz w:val="24"/>
    </w:rPr>
  </w:style>
  <w:style w:type="paragraph" w:styleId="Overskrift2">
    <w:name w:val="heading 2"/>
    <w:next w:val="Normal"/>
    <w:link w:val="Overskrift2Tegn"/>
    <w:uiPriority w:val="9"/>
    <w:unhideWhenUsed/>
    <w:qFormat/>
    <w:pPr>
      <w:keepNext/>
      <w:keepLines/>
      <w:spacing w:after="0"/>
      <w:ind w:left="1425" w:hanging="10"/>
      <w:jc w:val="center"/>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character" w:customStyle="1" w:styleId="Overskrift2Tegn">
    <w:name w:val="Overskrift 2 Tegn"/>
    <w:link w:val="Overskrift2"/>
    <w:rPr>
      <w:rFonts w:ascii="Times New Roman" w:eastAsia="Times New Roman" w:hAnsi="Times New Roman" w:cs="Times New Roman"/>
      <w:b/>
      <w:color w:val="000000"/>
      <w:sz w:val="24"/>
    </w:rPr>
  </w:style>
  <w:style w:type="paragraph" w:styleId="Listeavsnitt">
    <w:name w:val="List Paragraph"/>
    <w:basedOn w:val="Normal"/>
    <w:uiPriority w:val="34"/>
    <w:qFormat/>
    <w:rsid w:val="00D40B56"/>
    <w:pPr>
      <w:ind w:left="720"/>
      <w:contextualSpacing/>
    </w:pPr>
  </w:style>
  <w:style w:type="paragraph" w:styleId="Bobletekst">
    <w:name w:val="Balloon Text"/>
    <w:basedOn w:val="Normal"/>
    <w:link w:val="BobletekstTegn"/>
    <w:uiPriority w:val="99"/>
    <w:semiHidden/>
    <w:unhideWhenUsed/>
    <w:rsid w:val="00050F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0F2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3849</Words>
  <Characters>20402</Characters>
  <Application>Microsoft Macintosh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1</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Lise Angelsen</dc:creator>
  <cp:keywords/>
  <cp:lastModifiedBy>Petter Ingebretsen</cp:lastModifiedBy>
  <cp:revision>2</cp:revision>
  <cp:lastPrinted>2017-06-21T13:19:00Z</cp:lastPrinted>
  <dcterms:created xsi:type="dcterms:W3CDTF">2021-04-03T13:15:00Z</dcterms:created>
  <dcterms:modified xsi:type="dcterms:W3CDTF">2021-04-03T13:15:00Z</dcterms:modified>
</cp:coreProperties>
</file>